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426EB3A7" w:rsidR="00555B03" w:rsidRPr="008644E6" w:rsidRDefault="0021123C" w:rsidP="000F255A">
      <w:pPr>
        <w:pStyle w:val="Heading1"/>
      </w:pPr>
      <w:bookmarkStart w:id="0" w:name="_Toc509151211"/>
      <w:r>
        <w:t>Code of Ethics</w:t>
      </w:r>
      <w:bookmarkEnd w:id="0"/>
      <w:r>
        <w:t xml:space="preserve"> </w:t>
      </w:r>
    </w:p>
    <w:p w14:paraId="3EB93BDE" w14:textId="77777777" w:rsidR="00151BBA" w:rsidRDefault="00151BBA" w:rsidP="008644E6">
      <w:pPr>
        <w:pStyle w:val="Heading2"/>
      </w:pPr>
    </w:p>
    <w:p w14:paraId="023270D4" w14:textId="77777777" w:rsidR="00C31984" w:rsidRPr="00323B52" w:rsidRDefault="00C31984" w:rsidP="008644E6">
      <w:pPr>
        <w:pStyle w:val="Heading2"/>
        <w:rPr>
          <w:rFonts w:asciiTheme="minorHAnsi" w:hAnsiTheme="minorHAnsi"/>
          <w:sz w:val="28"/>
          <w:szCs w:val="28"/>
        </w:rPr>
      </w:pPr>
      <w:bookmarkStart w:id="1" w:name="_Toc509151212"/>
      <w:r w:rsidRPr="00323B52">
        <w:rPr>
          <w:rFonts w:asciiTheme="minorHAnsi" w:hAnsiTheme="minorHAnsi"/>
          <w:sz w:val="28"/>
          <w:szCs w:val="28"/>
        </w:rPr>
        <w:t>Pol</w:t>
      </w:r>
      <w:r w:rsidRPr="007418E1">
        <w:t>i</w:t>
      </w:r>
      <w:r w:rsidRPr="00323B52">
        <w:rPr>
          <w:rFonts w:asciiTheme="minorHAnsi" w:hAnsiTheme="minorHAnsi"/>
          <w:sz w:val="28"/>
          <w:szCs w:val="28"/>
        </w:rPr>
        <w:t>cy</w:t>
      </w:r>
      <w:bookmarkEnd w:id="1"/>
    </w:p>
    <w:p w14:paraId="0DBF6628" w14:textId="41D69FD1" w:rsidR="00D778E1" w:rsidRPr="007D704F" w:rsidRDefault="00C20438" w:rsidP="00D26668">
      <w:pPr>
        <w:rPr>
          <w:rFonts w:eastAsia="Times New Roman" w:cs="Arial"/>
          <w:szCs w:val="24"/>
          <w:lang w:val="en-US"/>
        </w:rPr>
      </w:pPr>
      <w:r w:rsidRPr="007D704F">
        <w:rPr>
          <w:rFonts w:cs="Arial"/>
          <w:i/>
          <w:szCs w:val="24"/>
        </w:rPr>
        <w:t>futures in sight</w:t>
      </w:r>
      <w:r w:rsidRPr="007D704F">
        <w:rPr>
          <w:rFonts w:cs="Arial"/>
          <w:szCs w:val="24"/>
        </w:rPr>
        <w:t xml:space="preserve"> </w:t>
      </w:r>
      <w:proofErr w:type="gramStart"/>
      <w:r w:rsidR="00ED75E3" w:rsidRPr="007D704F">
        <w:rPr>
          <w:rFonts w:eastAsia="Times New Roman" w:cs="Arial"/>
          <w:szCs w:val="24"/>
          <w:lang w:val="en-US"/>
        </w:rPr>
        <w:t>is</w:t>
      </w:r>
      <w:proofErr w:type="gramEnd"/>
      <w:r w:rsidR="00ED75E3" w:rsidRPr="007D704F">
        <w:rPr>
          <w:rFonts w:eastAsia="Times New Roman" w:cs="Arial"/>
          <w:szCs w:val="24"/>
          <w:lang w:val="en-US"/>
        </w:rPr>
        <w:t xml:space="preserve"> committed to </w:t>
      </w:r>
      <w:r w:rsidR="00D26668" w:rsidRPr="007D704F">
        <w:rPr>
          <w:rFonts w:eastAsia="Times New Roman" w:cs="Arial"/>
          <w:szCs w:val="24"/>
          <w:lang w:val="en-US"/>
        </w:rPr>
        <w:t xml:space="preserve">ethical conduct in providing the best possible service to </w:t>
      </w:r>
      <w:r w:rsidR="00066DBC">
        <w:rPr>
          <w:rFonts w:eastAsia="Times New Roman" w:cs="Arial"/>
          <w:szCs w:val="24"/>
          <w:lang w:val="en-US"/>
        </w:rPr>
        <w:t>the people we collaborate with</w:t>
      </w:r>
      <w:r w:rsidR="00D26668" w:rsidRPr="007D704F">
        <w:rPr>
          <w:rFonts w:eastAsia="Times New Roman" w:cs="Arial"/>
          <w:szCs w:val="24"/>
          <w:lang w:val="en-US"/>
        </w:rPr>
        <w:t xml:space="preserve">.  </w:t>
      </w:r>
    </w:p>
    <w:p w14:paraId="0399266B" w14:textId="571231C4" w:rsidR="00ED75E3" w:rsidRPr="007D704F" w:rsidRDefault="00D26668" w:rsidP="00D26668">
      <w:pPr>
        <w:rPr>
          <w:rFonts w:eastAsia="Times New Roman" w:cs="Arial"/>
          <w:szCs w:val="24"/>
          <w:lang w:val="en-US"/>
        </w:rPr>
      </w:pPr>
      <w:r w:rsidRPr="007D704F">
        <w:rPr>
          <w:rFonts w:eastAsia="Times New Roman" w:cs="Arial"/>
          <w:szCs w:val="24"/>
          <w:lang w:val="en-US"/>
        </w:rPr>
        <w:t>Being ethical involves thinking about everyday actions and decision making, either individually or collectively, and responding with respect to all concerned</w:t>
      </w:r>
      <w:r w:rsidR="00D778E1" w:rsidRPr="007D704F">
        <w:rPr>
          <w:rFonts w:eastAsia="Times New Roman" w:cs="Arial"/>
          <w:szCs w:val="24"/>
          <w:lang w:val="en-US"/>
        </w:rPr>
        <w:t xml:space="preserve">.  This Code of Ethics </w:t>
      </w:r>
      <w:proofErr w:type="spellStart"/>
      <w:r w:rsidR="00D778E1" w:rsidRPr="007D704F">
        <w:rPr>
          <w:rFonts w:eastAsia="Times New Roman" w:cs="Arial"/>
          <w:szCs w:val="24"/>
          <w:lang w:val="en-US"/>
        </w:rPr>
        <w:t>recognises</w:t>
      </w:r>
      <w:proofErr w:type="spellEnd"/>
      <w:r w:rsidR="00D778E1" w:rsidRPr="007D704F">
        <w:rPr>
          <w:rFonts w:eastAsia="Times New Roman" w:cs="Arial"/>
          <w:szCs w:val="24"/>
          <w:lang w:val="en-US"/>
        </w:rPr>
        <w:t xml:space="preserve"> that </w:t>
      </w:r>
      <w:r w:rsidR="00D778E1" w:rsidRPr="007D704F">
        <w:rPr>
          <w:rFonts w:eastAsia="Times New Roman" w:cs="Arial"/>
          <w:i/>
          <w:szCs w:val="24"/>
          <w:lang w:val="en-US"/>
        </w:rPr>
        <w:t>f</w:t>
      </w:r>
      <w:r w:rsidR="009D7515">
        <w:rPr>
          <w:rFonts w:eastAsia="Times New Roman" w:cs="Arial"/>
          <w:i/>
          <w:szCs w:val="24"/>
          <w:lang w:val="en-US"/>
        </w:rPr>
        <w:t xml:space="preserve">utures in sight </w:t>
      </w:r>
      <w:r w:rsidR="009D7515" w:rsidRPr="007D704F">
        <w:rPr>
          <w:rFonts w:eastAsia="Times New Roman" w:cs="Arial"/>
          <w:szCs w:val="24"/>
          <w:lang w:val="en-US"/>
        </w:rPr>
        <w:t xml:space="preserve">Partners, </w:t>
      </w:r>
      <w:r w:rsidR="00AC7B53">
        <w:rPr>
          <w:rFonts w:eastAsia="Times New Roman" w:cs="Arial"/>
          <w:szCs w:val="24"/>
          <w:lang w:val="en-US"/>
        </w:rPr>
        <w:t xml:space="preserve">Employees, </w:t>
      </w:r>
      <w:proofErr w:type="gramStart"/>
      <w:r w:rsidR="009D7515" w:rsidRPr="007D704F">
        <w:rPr>
          <w:rFonts w:eastAsia="Times New Roman" w:cs="Arial"/>
          <w:szCs w:val="24"/>
          <w:lang w:val="en-US"/>
        </w:rPr>
        <w:t>C</w:t>
      </w:r>
      <w:r w:rsidR="00D778E1" w:rsidRPr="007D704F">
        <w:rPr>
          <w:rFonts w:eastAsia="Times New Roman" w:cs="Arial"/>
          <w:szCs w:val="24"/>
          <w:lang w:val="en-US"/>
        </w:rPr>
        <w:t>ontractors</w:t>
      </w:r>
      <w:proofErr w:type="gramEnd"/>
      <w:r w:rsidR="009D7515">
        <w:rPr>
          <w:rFonts w:eastAsia="Times New Roman" w:cs="Arial"/>
          <w:szCs w:val="24"/>
          <w:lang w:val="en-US"/>
        </w:rPr>
        <w:t xml:space="preserve"> and </w:t>
      </w:r>
      <w:r w:rsidR="00AC7B53">
        <w:rPr>
          <w:rFonts w:eastAsia="Times New Roman" w:cs="Arial"/>
          <w:szCs w:val="24"/>
          <w:lang w:val="en-US"/>
        </w:rPr>
        <w:t>V</w:t>
      </w:r>
      <w:r w:rsidR="009D7515">
        <w:rPr>
          <w:rFonts w:eastAsia="Times New Roman" w:cs="Arial"/>
          <w:szCs w:val="24"/>
          <w:lang w:val="en-US"/>
        </w:rPr>
        <w:t>olunteers</w:t>
      </w:r>
      <w:r w:rsidR="00D778E1" w:rsidRPr="007D704F">
        <w:rPr>
          <w:rFonts w:eastAsia="Times New Roman" w:cs="Arial"/>
          <w:szCs w:val="24"/>
          <w:lang w:val="en-US"/>
        </w:rPr>
        <w:t xml:space="preserve"> are in a unique position of trust and influence in their relationships with people with disabilit</w:t>
      </w:r>
      <w:r w:rsidR="009D7515">
        <w:rPr>
          <w:rFonts w:eastAsia="Times New Roman" w:cs="Arial"/>
          <w:szCs w:val="24"/>
          <w:lang w:val="en-US"/>
        </w:rPr>
        <w:t>y</w:t>
      </w:r>
      <w:r w:rsidR="00D778E1" w:rsidRPr="007D704F">
        <w:rPr>
          <w:rFonts w:eastAsia="Times New Roman" w:cs="Arial"/>
          <w:szCs w:val="24"/>
          <w:lang w:val="en-US"/>
        </w:rPr>
        <w:t>, families, colleagues and the community, therefore professional accountability is vital.</w:t>
      </w:r>
    </w:p>
    <w:p w14:paraId="6A99A13E" w14:textId="1F5F1F19" w:rsidR="00D778E1" w:rsidRPr="007D704F" w:rsidRDefault="00D778E1" w:rsidP="00D26668">
      <w:pPr>
        <w:rPr>
          <w:rFonts w:eastAsia="Times New Roman" w:cs="Arial"/>
          <w:szCs w:val="24"/>
          <w:lang w:val="en-US"/>
        </w:rPr>
      </w:pPr>
      <w:r w:rsidRPr="007D704F">
        <w:rPr>
          <w:rFonts w:eastAsia="Times New Roman" w:cs="Arial"/>
          <w:szCs w:val="24"/>
          <w:lang w:val="en-US"/>
        </w:rPr>
        <w:t>This Code</w:t>
      </w:r>
      <w:r w:rsidR="00AC7B53">
        <w:rPr>
          <w:rFonts w:eastAsia="Times New Roman" w:cs="Arial"/>
          <w:szCs w:val="24"/>
          <w:lang w:val="en-US"/>
        </w:rPr>
        <w:t xml:space="preserve"> of Ethics</w:t>
      </w:r>
      <w:r w:rsidRPr="007D704F">
        <w:rPr>
          <w:rFonts w:eastAsia="Times New Roman" w:cs="Arial"/>
          <w:szCs w:val="24"/>
          <w:lang w:val="en-US"/>
        </w:rPr>
        <w:t xml:space="preserve"> is not intended to provide prescriptive solutions for </w:t>
      </w:r>
      <w:r w:rsidR="00AC7B53">
        <w:rPr>
          <w:rFonts w:eastAsia="Times New Roman" w:cs="Arial"/>
          <w:szCs w:val="24"/>
          <w:lang w:val="en-US"/>
        </w:rPr>
        <w:t xml:space="preserve">all of the </w:t>
      </w:r>
      <w:r w:rsidRPr="007D704F">
        <w:rPr>
          <w:rFonts w:eastAsia="Times New Roman" w:cs="Arial"/>
          <w:szCs w:val="24"/>
          <w:lang w:val="en-US"/>
        </w:rPr>
        <w:t>complex issues faced by</w:t>
      </w:r>
      <w:r w:rsidR="00AC7B53">
        <w:rPr>
          <w:rFonts w:eastAsia="Times New Roman" w:cs="Arial"/>
          <w:szCs w:val="24"/>
          <w:lang w:val="en-US"/>
        </w:rPr>
        <w:t xml:space="preserve"> people who work with</w:t>
      </w:r>
      <w:r w:rsidRPr="007D704F">
        <w:rPr>
          <w:rFonts w:eastAsia="Times New Roman" w:cs="Arial"/>
          <w:szCs w:val="24"/>
          <w:lang w:val="en-US"/>
        </w:rPr>
        <w:t xml:space="preserve"> </w:t>
      </w:r>
      <w:r w:rsidRPr="007D704F">
        <w:rPr>
          <w:rFonts w:eastAsia="Times New Roman" w:cs="Arial"/>
          <w:i/>
          <w:szCs w:val="24"/>
          <w:lang w:val="en-US"/>
        </w:rPr>
        <w:t>f</w:t>
      </w:r>
      <w:r w:rsidR="009D7515">
        <w:rPr>
          <w:rFonts w:eastAsia="Times New Roman" w:cs="Arial"/>
          <w:i/>
          <w:szCs w:val="24"/>
          <w:lang w:val="en-US"/>
        </w:rPr>
        <w:t>utures in sight</w:t>
      </w:r>
      <w:r w:rsidR="00AC7B53">
        <w:rPr>
          <w:rFonts w:eastAsia="Times New Roman" w:cs="Arial"/>
          <w:i/>
          <w:szCs w:val="24"/>
          <w:lang w:val="en-US"/>
        </w:rPr>
        <w:t>,</w:t>
      </w:r>
      <w:r w:rsidRPr="007D704F">
        <w:rPr>
          <w:rFonts w:eastAsia="Times New Roman" w:cs="Arial"/>
          <w:szCs w:val="24"/>
          <w:lang w:val="en-US"/>
        </w:rPr>
        <w:t xml:space="preserve"> but rather a basis for critical reflection, </w:t>
      </w:r>
      <w:r w:rsidR="00AC7B53">
        <w:rPr>
          <w:rFonts w:eastAsia="Times New Roman" w:cs="Arial"/>
          <w:szCs w:val="24"/>
          <w:lang w:val="en-US"/>
        </w:rPr>
        <w:t xml:space="preserve">a </w:t>
      </w:r>
      <w:r w:rsidRPr="007D704F">
        <w:rPr>
          <w:rFonts w:eastAsia="Times New Roman" w:cs="Arial"/>
          <w:szCs w:val="24"/>
          <w:lang w:val="en-US"/>
        </w:rPr>
        <w:t>guide for professional behaviour and principles to inform individual and collective decision-making</w:t>
      </w:r>
      <w:r w:rsidR="00AC7B53">
        <w:rPr>
          <w:rFonts w:eastAsia="Times New Roman" w:cs="Arial"/>
          <w:szCs w:val="24"/>
          <w:lang w:val="en-US"/>
        </w:rPr>
        <w:t xml:space="preserve"> at </w:t>
      </w:r>
      <w:r w:rsidR="00AC7B53" w:rsidRPr="0011568C">
        <w:rPr>
          <w:rFonts w:eastAsia="Times New Roman" w:cs="Arial"/>
          <w:i/>
          <w:iCs/>
          <w:szCs w:val="24"/>
          <w:lang w:val="en-US"/>
        </w:rPr>
        <w:t>futures in sight</w:t>
      </w:r>
      <w:r w:rsidRPr="007D704F">
        <w:rPr>
          <w:rFonts w:eastAsia="Times New Roman" w:cs="Arial"/>
          <w:szCs w:val="24"/>
          <w:lang w:val="en-US"/>
        </w:rPr>
        <w:t>.</w:t>
      </w:r>
    </w:p>
    <w:p w14:paraId="34149E76" w14:textId="13B61FB9" w:rsidR="003B6BC8" w:rsidRPr="00953496" w:rsidRDefault="00555B03" w:rsidP="00363842">
      <w:pPr>
        <w:pStyle w:val="Heading2"/>
      </w:pPr>
      <w:bookmarkStart w:id="2" w:name="_Toc509151214"/>
      <w:r w:rsidRPr="00953496">
        <w:t>Scope</w:t>
      </w:r>
      <w:bookmarkEnd w:id="2"/>
      <w:r w:rsidRPr="00953496">
        <w:t xml:space="preserve"> </w:t>
      </w:r>
    </w:p>
    <w:p w14:paraId="075E4020" w14:textId="009D10F5" w:rsidR="00953496" w:rsidRPr="007D704F" w:rsidRDefault="0015265C" w:rsidP="0015265C">
      <w:pPr>
        <w:rPr>
          <w:rFonts w:cs="Arial"/>
          <w:szCs w:val="24"/>
        </w:rPr>
      </w:pPr>
      <w:r w:rsidRPr="007D704F">
        <w:rPr>
          <w:rFonts w:cs="Arial"/>
          <w:i/>
          <w:szCs w:val="24"/>
        </w:rPr>
        <w:t>futures in sight</w:t>
      </w:r>
      <w:r w:rsidRPr="007D704F">
        <w:rPr>
          <w:rFonts w:cs="Arial"/>
          <w:szCs w:val="24"/>
        </w:rPr>
        <w:t xml:space="preserve"> </w:t>
      </w:r>
      <w:r w:rsidR="009D7515">
        <w:rPr>
          <w:rFonts w:cs="Arial"/>
          <w:szCs w:val="24"/>
        </w:rPr>
        <w:t>P</w:t>
      </w:r>
      <w:r w:rsidRPr="007D704F">
        <w:rPr>
          <w:rFonts w:cs="Arial"/>
          <w:szCs w:val="24"/>
        </w:rPr>
        <w:t>artners</w:t>
      </w:r>
      <w:r w:rsidR="00151BBA" w:rsidRPr="007D704F">
        <w:rPr>
          <w:rFonts w:cs="Arial"/>
          <w:szCs w:val="24"/>
        </w:rPr>
        <w:t xml:space="preserve">, </w:t>
      </w:r>
      <w:r w:rsidR="00AC7B53">
        <w:rPr>
          <w:rFonts w:cs="Arial"/>
          <w:szCs w:val="24"/>
        </w:rPr>
        <w:t xml:space="preserve">Employees, </w:t>
      </w:r>
      <w:proofErr w:type="gramStart"/>
      <w:r w:rsidR="009D7515">
        <w:rPr>
          <w:rFonts w:cs="Arial"/>
          <w:szCs w:val="24"/>
        </w:rPr>
        <w:t>C</w:t>
      </w:r>
      <w:r w:rsidR="002E31CF" w:rsidRPr="007D704F">
        <w:rPr>
          <w:rFonts w:cs="Arial"/>
          <w:szCs w:val="24"/>
        </w:rPr>
        <w:t>ontractors</w:t>
      </w:r>
      <w:proofErr w:type="gramEnd"/>
      <w:r w:rsidR="00066DBC">
        <w:rPr>
          <w:rFonts w:cs="Arial"/>
          <w:szCs w:val="24"/>
        </w:rPr>
        <w:t xml:space="preserve"> </w:t>
      </w:r>
      <w:r w:rsidR="002E31CF" w:rsidRPr="007D704F">
        <w:rPr>
          <w:rFonts w:cs="Arial"/>
          <w:szCs w:val="24"/>
        </w:rPr>
        <w:t xml:space="preserve">and </w:t>
      </w:r>
      <w:r w:rsidR="00AC7B53">
        <w:rPr>
          <w:rFonts w:cs="Arial"/>
          <w:szCs w:val="24"/>
        </w:rPr>
        <w:t>V</w:t>
      </w:r>
      <w:r w:rsidR="002E31CF" w:rsidRPr="007D704F">
        <w:rPr>
          <w:rFonts w:cs="Arial"/>
          <w:szCs w:val="24"/>
        </w:rPr>
        <w:t>olunteers</w:t>
      </w:r>
      <w:r w:rsidR="00151BBA" w:rsidRPr="007D704F">
        <w:rPr>
          <w:rFonts w:cs="Arial"/>
          <w:szCs w:val="24"/>
        </w:rPr>
        <w:t>.</w:t>
      </w:r>
    </w:p>
    <w:p w14:paraId="009984F1" w14:textId="6C316A75" w:rsidR="00660176" w:rsidRDefault="00660176" w:rsidP="00363842">
      <w:pPr>
        <w:pStyle w:val="Heading2"/>
      </w:pPr>
      <w:bookmarkStart w:id="3" w:name="_Toc509151215"/>
      <w:r>
        <w:t>Principles</w:t>
      </w:r>
      <w:bookmarkEnd w:id="3"/>
    </w:p>
    <w:p w14:paraId="03D845B9" w14:textId="24A0402D" w:rsidR="00660176" w:rsidRPr="007D704F" w:rsidRDefault="00D778E1" w:rsidP="00D778E1">
      <w:pPr>
        <w:ind w:left="360"/>
        <w:rPr>
          <w:rFonts w:cs="Arial"/>
        </w:rPr>
      </w:pPr>
      <w:r w:rsidRPr="007D704F">
        <w:rPr>
          <w:rFonts w:cs="Arial"/>
        </w:rPr>
        <w:t>These core principles require a commitment to respect and maintain the rights and dignity of people with disabilit</w:t>
      </w:r>
      <w:r w:rsidR="002C1A0B">
        <w:rPr>
          <w:rFonts w:cs="Arial"/>
        </w:rPr>
        <w:t>y</w:t>
      </w:r>
      <w:r w:rsidRPr="007D704F">
        <w:rPr>
          <w:rFonts w:cs="Arial"/>
        </w:rPr>
        <w:t>, famil</w:t>
      </w:r>
      <w:r w:rsidR="002C1A0B">
        <w:rPr>
          <w:rFonts w:cs="Arial"/>
        </w:rPr>
        <w:t xml:space="preserve">y members of people with disability, </w:t>
      </w:r>
      <w:proofErr w:type="gramStart"/>
      <w:r w:rsidRPr="007D704F">
        <w:rPr>
          <w:rFonts w:cs="Arial"/>
        </w:rPr>
        <w:t>colleagues</w:t>
      </w:r>
      <w:proofErr w:type="gramEnd"/>
      <w:r w:rsidRPr="007D704F">
        <w:rPr>
          <w:rFonts w:cs="Arial"/>
        </w:rPr>
        <w:t xml:space="preserve"> and communities.</w:t>
      </w:r>
    </w:p>
    <w:p w14:paraId="3BB49556" w14:textId="5A43404C" w:rsidR="00D778E1" w:rsidRPr="007D704F" w:rsidRDefault="00D778E1" w:rsidP="00D778E1">
      <w:pPr>
        <w:pStyle w:val="ListParagraph"/>
        <w:numPr>
          <w:ilvl w:val="0"/>
          <w:numId w:val="19"/>
        </w:numPr>
        <w:rPr>
          <w:rFonts w:cs="Arial"/>
        </w:rPr>
      </w:pPr>
      <w:r w:rsidRPr="007D704F">
        <w:rPr>
          <w:rFonts w:cs="Arial"/>
        </w:rPr>
        <w:t>Each p</w:t>
      </w:r>
      <w:r w:rsidR="002129C7">
        <w:rPr>
          <w:rFonts w:cs="Arial"/>
        </w:rPr>
        <w:t>erson</w:t>
      </w:r>
      <w:r w:rsidRPr="007D704F">
        <w:rPr>
          <w:rFonts w:cs="Arial"/>
        </w:rPr>
        <w:t xml:space="preserve"> with  disability has unique interests and strengths and the capacity to contribute to their communities</w:t>
      </w:r>
    </w:p>
    <w:p w14:paraId="6ED61409" w14:textId="5EE04B8F" w:rsidR="00D778E1" w:rsidRPr="007D704F" w:rsidRDefault="00D778E1" w:rsidP="00D778E1">
      <w:pPr>
        <w:pStyle w:val="ListParagraph"/>
        <w:numPr>
          <w:ilvl w:val="0"/>
          <w:numId w:val="19"/>
        </w:numPr>
        <w:rPr>
          <w:rFonts w:cs="Arial"/>
        </w:rPr>
      </w:pPr>
      <w:r w:rsidRPr="007D704F">
        <w:rPr>
          <w:rFonts w:cs="Arial"/>
        </w:rPr>
        <w:t>People with disabilit</w:t>
      </w:r>
      <w:r w:rsidR="002C1A0B">
        <w:rPr>
          <w:rFonts w:cs="Arial"/>
        </w:rPr>
        <w:t>y</w:t>
      </w:r>
      <w:r w:rsidRPr="007D704F">
        <w:rPr>
          <w:rFonts w:cs="Arial"/>
        </w:rPr>
        <w:t xml:space="preserve"> are citizens from birth with civil, cultural, linguistic, social and economic rights</w:t>
      </w:r>
    </w:p>
    <w:p w14:paraId="5617542B" w14:textId="5EAAF52A" w:rsidR="00D778E1" w:rsidRPr="007D704F" w:rsidRDefault="00CE4587" w:rsidP="00D778E1">
      <w:pPr>
        <w:pStyle w:val="ListParagraph"/>
        <w:numPr>
          <w:ilvl w:val="0"/>
          <w:numId w:val="19"/>
        </w:numPr>
        <w:rPr>
          <w:rFonts w:cs="Arial"/>
        </w:rPr>
      </w:pPr>
      <w:r w:rsidRPr="007D704F">
        <w:rPr>
          <w:rFonts w:cs="Arial"/>
        </w:rPr>
        <w:t>Effective capacity building is characterised by sound decisions that draw on specialised knowledge and multiple perspectives</w:t>
      </w:r>
    </w:p>
    <w:p w14:paraId="5F8C4710" w14:textId="185ABCC8" w:rsidR="00CE4587" w:rsidRPr="007D704F" w:rsidRDefault="00CE4587" w:rsidP="00D778E1">
      <w:pPr>
        <w:pStyle w:val="ListParagraph"/>
        <w:numPr>
          <w:ilvl w:val="0"/>
          <w:numId w:val="19"/>
        </w:numPr>
        <w:rPr>
          <w:rFonts w:cs="Arial"/>
        </w:rPr>
      </w:pPr>
      <w:r w:rsidRPr="007D704F">
        <w:rPr>
          <w:rFonts w:cs="Arial"/>
        </w:rPr>
        <w:t xml:space="preserve">Partnerships with </w:t>
      </w:r>
      <w:r w:rsidR="002C1A0B">
        <w:rPr>
          <w:rFonts w:cs="Arial"/>
        </w:rPr>
        <w:t xml:space="preserve">people with disability, </w:t>
      </w:r>
      <w:r w:rsidRPr="007D704F">
        <w:rPr>
          <w:rFonts w:cs="Arial"/>
        </w:rPr>
        <w:t>famil</w:t>
      </w:r>
      <w:r w:rsidR="002C1A0B">
        <w:rPr>
          <w:rFonts w:cs="Arial"/>
        </w:rPr>
        <w:t>y members of people with disability</w:t>
      </w:r>
      <w:r w:rsidRPr="007D704F">
        <w:rPr>
          <w:rFonts w:cs="Arial"/>
        </w:rPr>
        <w:t xml:space="preserve"> and communities support shared responsibility for the learning, development and wellbeing of people with disabilit</w:t>
      </w:r>
      <w:r w:rsidR="002C1A0B">
        <w:rPr>
          <w:rFonts w:cs="Arial"/>
        </w:rPr>
        <w:t>y</w:t>
      </w:r>
    </w:p>
    <w:p w14:paraId="160D257A" w14:textId="77777777" w:rsidR="0011568C" w:rsidRPr="0011568C" w:rsidRDefault="00CE4587" w:rsidP="00D778E1">
      <w:pPr>
        <w:pStyle w:val="ListParagraph"/>
        <w:numPr>
          <w:ilvl w:val="0"/>
          <w:numId w:val="19"/>
        </w:numPr>
        <w:rPr>
          <w:rFonts w:cs="Arial"/>
        </w:rPr>
      </w:pPr>
      <w:r w:rsidRPr="0011568C">
        <w:rPr>
          <w:rFonts w:cs="Arial"/>
        </w:rPr>
        <w:lastRenderedPageBreak/>
        <w:t>Democratic, fair and inclusive practices promote equity and a strong sense of belonging</w:t>
      </w:r>
    </w:p>
    <w:p w14:paraId="27EBD8A5" w14:textId="4A937570" w:rsidR="00CE4587" w:rsidRPr="007D704F" w:rsidRDefault="00CE4587" w:rsidP="00D778E1">
      <w:pPr>
        <w:pStyle w:val="ListParagraph"/>
        <w:numPr>
          <w:ilvl w:val="0"/>
          <w:numId w:val="19"/>
        </w:numPr>
        <w:rPr>
          <w:rFonts w:cs="Arial"/>
        </w:rPr>
      </w:pPr>
      <w:r w:rsidRPr="007D704F">
        <w:rPr>
          <w:rFonts w:cs="Arial"/>
        </w:rPr>
        <w:t>Respectful, responsive and reciprocal relationships are central to the support of people with disabilit</w:t>
      </w:r>
      <w:r w:rsidR="002C1A0B">
        <w:rPr>
          <w:rFonts w:cs="Arial"/>
        </w:rPr>
        <w:t>y</w:t>
      </w:r>
    </w:p>
    <w:p w14:paraId="653CBB62" w14:textId="352D5BDC" w:rsidR="00CE4587" w:rsidRPr="007D704F" w:rsidRDefault="00CE4587" w:rsidP="00CE4587">
      <w:pPr>
        <w:pStyle w:val="ListParagraph"/>
        <w:numPr>
          <w:ilvl w:val="0"/>
          <w:numId w:val="19"/>
        </w:numPr>
        <w:rPr>
          <w:rFonts w:cs="Arial"/>
        </w:rPr>
      </w:pPr>
      <w:r w:rsidRPr="007D704F">
        <w:rPr>
          <w:rFonts w:cs="Arial"/>
        </w:rPr>
        <w:t xml:space="preserve">Research, inquiry and </w:t>
      </w:r>
      <w:r w:rsidR="00D80D75">
        <w:rPr>
          <w:rFonts w:cs="Arial"/>
        </w:rPr>
        <w:t>evidence-</w:t>
      </w:r>
      <w:r w:rsidRPr="007D704F">
        <w:rPr>
          <w:rFonts w:cs="Arial"/>
        </w:rPr>
        <w:t xml:space="preserve">-based </w:t>
      </w:r>
      <w:r w:rsidR="00D80D75">
        <w:rPr>
          <w:rFonts w:cs="Arial"/>
        </w:rPr>
        <w:t>practice</w:t>
      </w:r>
      <w:r w:rsidRPr="007D704F">
        <w:rPr>
          <w:rFonts w:cs="Arial"/>
        </w:rPr>
        <w:t xml:space="preserve"> inform quality support and provision of care</w:t>
      </w:r>
    </w:p>
    <w:p w14:paraId="2105253A" w14:textId="5CD086A6" w:rsidR="00F401B4" w:rsidRPr="00953496" w:rsidRDefault="002E31CF" w:rsidP="00363842">
      <w:pPr>
        <w:pStyle w:val="Heading2"/>
      </w:pPr>
      <w:bookmarkStart w:id="4" w:name="_Toc509151216"/>
      <w:r w:rsidRPr="00953496">
        <w:t>Related Documents</w:t>
      </w:r>
      <w:bookmarkEnd w:id="4"/>
    </w:p>
    <w:p w14:paraId="4C699917" w14:textId="3E96A043" w:rsidR="002E31CF" w:rsidRPr="007D704F" w:rsidRDefault="002E31CF" w:rsidP="002E31CF">
      <w:pPr>
        <w:pStyle w:val="ListParagraph"/>
        <w:numPr>
          <w:ilvl w:val="0"/>
          <w:numId w:val="12"/>
        </w:numPr>
        <w:spacing w:before="120"/>
        <w:rPr>
          <w:rFonts w:eastAsia="SymbolMT" w:cs="Arial"/>
          <w:bCs/>
          <w:szCs w:val="24"/>
        </w:rPr>
      </w:pPr>
      <w:r w:rsidRPr="007D704F">
        <w:rPr>
          <w:rFonts w:eastAsia="SymbolMT" w:cs="Arial"/>
          <w:bCs/>
          <w:szCs w:val="24"/>
        </w:rPr>
        <w:t>Engaging Contractors</w:t>
      </w:r>
      <w:r w:rsidR="001C46C8" w:rsidRPr="007D704F">
        <w:rPr>
          <w:rFonts w:eastAsia="SymbolMT" w:cs="Arial"/>
          <w:bCs/>
          <w:szCs w:val="24"/>
        </w:rPr>
        <w:t xml:space="preserve"> Policy</w:t>
      </w:r>
    </w:p>
    <w:p w14:paraId="0A22F2A8" w14:textId="77777777" w:rsidR="002E31CF" w:rsidRPr="007D704F" w:rsidRDefault="002E31CF" w:rsidP="002E31CF">
      <w:pPr>
        <w:pStyle w:val="ListParagraph"/>
        <w:numPr>
          <w:ilvl w:val="0"/>
          <w:numId w:val="12"/>
        </w:numPr>
        <w:spacing w:before="120"/>
        <w:rPr>
          <w:rFonts w:eastAsia="SymbolMT" w:cs="Arial"/>
          <w:bCs/>
          <w:szCs w:val="24"/>
        </w:rPr>
      </w:pPr>
      <w:r w:rsidRPr="007D704F">
        <w:rPr>
          <w:rFonts w:eastAsia="SymbolMT" w:cs="Arial"/>
          <w:bCs/>
          <w:szCs w:val="24"/>
        </w:rPr>
        <w:t>Position Description</w:t>
      </w:r>
    </w:p>
    <w:p w14:paraId="0D7973DB" w14:textId="0ACC0D84" w:rsidR="00953496" w:rsidRDefault="00660176" w:rsidP="00323B52">
      <w:pPr>
        <w:pStyle w:val="ListParagraph"/>
        <w:numPr>
          <w:ilvl w:val="0"/>
          <w:numId w:val="12"/>
        </w:numPr>
        <w:spacing w:before="120"/>
        <w:rPr>
          <w:rFonts w:eastAsia="SymbolMT" w:cs="Arial"/>
          <w:bCs/>
          <w:szCs w:val="24"/>
        </w:rPr>
      </w:pPr>
      <w:r w:rsidRPr="007D704F">
        <w:rPr>
          <w:rFonts w:eastAsia="SymbolMT" w:cs="Arial"/>
          <w:bCs/>
          <w:szCs w:val="24"/>
        </w:rPr>
        <w:t>Contractor Induction</w:t>
      </w:r>
      <w:r w:rsidR="002E31CF" w:rsidRPr="007D704F">
        <w:rPr>
          <w:rFonts w:eastAsia="SymbolMT" w:cs="Arial"/>
          <w:bCs/>
          <w:szCs w:val="24"/>
        </w:rPr>
        <w:t xml:space="preserve"> Checklist</w:t>
      </w:r>
    </w:p>
    <w:p w14:paraId="512F267E" w14:textId="093F7F3C" w:rsidR="00737994" w:rsidRPr="007D704F" w:rsidRDefault="00737994" w:rsidP="00323B52">
      <w:pPr>
        <w:pStyle w:val="ListParagraph"/>
        <w:numPr>
          <w:ilvl w:val="0"/>
          <w:numId w:val="12"/>
        </w:numPr>
        <w:spacing w:before="120"/>
        <w:rPr>
          <w:rFonts w:eastAsia="SymbolMT" w:cs="Arial"/>
          <w:bCs/>
          <w:szCs w:val="24"/>
        </w:rPr>
      </w:pPr>
      <w:r>
        <w:rPr>
          <w:rFonts w:eastAsia="SymbolMT" w:cs="Arial"/>
          <w:bCs/>
          <w:szCs w:val="24"/>
        </w:rPr>
        <w:t>Code of Conduct Policy</w:t>
      </w:r>
    </w:p>
    <w:p w14:paraId="799F05F2" w14:textId="767AF40C" w:rsidR="00555B03" w:rsidRPr="00953496" w:rsidRDefault="00F401B4" w:rsidP="00363842">
      <w:pPr>
        <w:pStyle w:val="Heading2"/>
      </w:pPr>
      <w:bookmarkStart w:id="5" w:name="_Toc509151217"/>
      <w:r w:rsidRPr="00953496">
        <w:t>Legislation</w:t>
      </w:r>
      <w:bookmarkEnd w:id="5"/>
      <w:r w:rsidR="00555B03" w:rsidRPr="00953496">
        <w:t xml:space="preserve"> </w:t>
      </w:r>
    </w:p>
    <w:p w14:paraId="1F3A31A3" w14:textId="655CAC11" w:rsidR="00FA17DA" w:rsidRDefault="00FA17DA" w:rsidP="002E31CF">
      <w:pPr>
        <w:pStyle w:val="ListParagraph"/>
        <w:numPr>
          <w:ilvl w:val="0"/>
          <w:numId w:val="10"/>
        </w:numPr>
        <w:spacing w:before="120"/>
        <w:rPr>
          <w:rFonts w:eastAsia="SymbolMT" w:cs="Arial"/>
          <w:bCs/>
          <w:color w:val="000000" w:themeColor="text1"/>
          <w:szCs w:val="24"/>
        </w:rPr>
      </w:pPr>
      <w:r>
        <w:rPr>
          <w:rFonts w:eastAsia="SymbolMT" w:cs="Arial"/>
          <w:bCs/>
          <w:color w:val="000000" w:themeColor="text1"/>
          <w:szCs w:val="24"/>
        </w:rPr>
        <w:t>National Disability Insurance Act (2013)</w:t>
      </w:r>
    </w:p>
    <w:p w14:paraId="6432CB74" w14:textId="529452D2" w:rsidR="002E31CF" w:rsidRPr="007D704F" w:rsidRDefault="006310C6" w:rsidP="002E31CF">
      <w:pPr>
        <w:pStyle w:val="ListParagraph"/>
        <w:numPr>
          <w:ilvl w:val="0"/>
          <w:numId w:val="10"/>
        </w:numPr>
        <w:spacing w:before="120"/>
        <w:rPr>
          <w:rFonts w:eastAsia="SymbolMT" w:cs="Arial"/>
          <w:bCs/>
          <w:color w:val="000000" w:themeColor="text1"/>
          <w:szCs w:val="24"/>
        </w:rPr>
      </w:pPr>
      <w:r w:rsidRPr="007D704F">
        <w:rPr>
          <w:rFonts w:eastAsia="SymbolMT" w:cs="Arial"/>
          <w:bCs/>
          <w:color w:val="000000" w:themeColor="text1"/>
          <w:szCs w:val="24"/>
        </w:rPr>
        <w:t>Disability Inclusion Act (201</w:t>
      </w:r>
      <w:r w:rsidR="002E31CF" w:rsidRPr="007D704F">
        <w:rPr>
          <w:rFonts w:eastAsia="SymbolMT" w:cs="Arial"/>
          <w:bCs/>
          <w:color w:val="000000" w:themeColor="text1"/>
          <w:szCs w:val="24"/>
        </w:rPr>
        <w:t>4)</w:t>
      </w:r>
    </w:p>
    <w:p w14:paraId="668BD723" w14:textId="4C8695A0" w:rsidR="00347600" w:rsidRPr="00363842" w:rsidRDefault="00CE4587" w:rsidP="00363842">
      <w:pPr>
        <w:pStyle w:val="Heading2"/>
      </w:pPr>
      <w:bookmarkStart w:id="6" w:name="_Toc509151218"/>
      <w:r w:rsidRPr="00363842">
        <w:t>Ethics</w:t>
      </w:r>
      <w:bookmarkEnd w:id="6"/>
    </w:p>
    <w:p w14:paraId="42DE87AB" w14:textId="3596F359" w:rsidR="001C46C8" w:rsidRPr="007D704F" w:rsidRDefault="00CE4587" w:rsidP="00CE4587">
      <w:pPr>
        <w:spacing w:before="120" w:after="100" w:afterAutospacing="1"/>
        <w:ind w:left="360"/>
        <w:rPr>
          <w:rFonts w:cs="Arial"/>
          <w:b/>
          <w:szCs w:val="24"/>
        </w:rPr>
      </w:pPr>
      <w:r w:rsidRPr="007D704F">
        <w:rPr>
          <w:rFonts w:cs="Arial"/>
          <w:b/>
          <w:szCs w:val="24"/>
        </w:rPr>
        <w:t>Professional Competence</w:t>
      </w:r>
    </w:p>
    <w:p w14:paraId="7B027BF7" w14:textId="287BC1A4" w:rsidR="00CE4587" w:rsidRPr="007D704F" w:rsidRDefault="002129C7" w:rsidP="00CE4587">
      <w:pPr>
        <w:spacing w:before="120" w:after="100" w:afterAutospacing="1"/>
        <w:ind w:left="360"/>
        <w:rPr>
          <w:rFonts w:cs="Arial"/>
          <w:i/>
          <w:szCs w:val="24"/>
        </w:rPr>
      </w:pPr>
      <w:r>
        <w:rPr>
          <w:rFonts w:cs="Arial"/>
          <w:i/>
          <w:szCs w:val="24"/>
        </w:rPr>
        <w:t>f</w:t>
      </w:r>
      <w:r w:rsidR="00CE4587" w:rsidRPr="007D704F">
        <w:rPr>
          <w:rFonts w:cs="Arial"/>
          <w:i/>
          <w:szCs w:val="24"/>
        </w:rPr>
        <w:t>utures in sight</w:t>
      </w:r>
      <w:r w:rsidR="00CE4587" w:rsidRPr="007D704F">
        <w:rPr>
          <w:rFonts w:cs="Arial"/>
          <w:szCs w:val="24"/>
        </w:rPr>
        <w:t xml:space="preserve"> </w:t>
      </w:r>
      <w:r>
        <w:rPr>
          <w:rFonts w:cs="Arial"/>
          <w:szCs w:val="24"/>
        </w:rPr>
        <w:t xml:space="preserve">Partners, </w:t>
      </w:r>
      <w:r w:rsidR="002C1A0B">
        <w:rPr>
          <w:rFonts w:cs="Arial"/>
          <w:szCs w:val="24"/>
        </w:rPr>
        <w:t xml:space="preserve">Employees, </w:t>
      </w:r>
      <w:proofErr w:type="gramStart"/>
      <w:r>
        <w:rPr>
          <w:rFonts w:cs="Arial"/>
          <w:szCs w:val="24"/>
        </w:rPr>
        <w:t>C</w:t>
      </w:r>
      <w:r w:rsidR="00CE4587" w:rsidRPr="007D704F">
        <w:rPr>
          <w:rFonts w:cs="Arial"/>
          <w:szCs w:val="24"/>
        </w:rPr>
        <w:t>ont</w:t>
      </w:r>
      <w:r w:rsidR="00066DBC">
        <w:rPr>
          <w:rFonts w:cs="Arial"/>
          <w:szCs w:val="24"/>
        </w:rPr>
        <w:t>r</w:t>
      </w:r>
      <w:r w:rsidR="00CE4587" w:rsidRPr="007D704F">
        <w:rPr>
          <w:rFonts w:cs="Arial"/>
          <w:szCs w:val="24"/>
        </w:rPr>
        <w:t>actors</w:t>
      </w:r>
      <w:proofErr w:type="gramEnd"/>
      <w:r>
        <w:rPr>
          <w:rFonts w:cs="Arial"/>
          <w:szCs w:val="24"/>
        </w:rPr>
        <w:t xml:space="preserve"> and </w:t>
      </w:r>
      <w:r w:rsidR="002C1A0B">
        <w:rPr>
          <w:rFonts w:cs="Arial"/>
          <w:szCs w:val="24"/>
        </w:rPr>
        <w:t>V</w:t>
      </w:r>
      <w:r>
        <w:rPr>
          <w:rFonts w:cs="Arial"/>
          <w:szCs w:val="24"/>
        </w:rPr>
        <w:t>olunteers</w:t>
      </w:r>
      <w:r w:rsidR="00CE4587" w:rsidRPr="007D704F">
        <w:rPr>
          <w:rFonts w:cs="Arial"/>
          <w:szCs w:val="24"/>
        </w:rPr>
        <w:t xml:space="preserve"> are committed to attaining and maintaining contemporary knowledge, skills and competence relevant to the needs of the </w:t>
      </w:r>
      <w:r w:rsidR="00066DBC">
        <w:rPr>
          <w:rFonts w:cs="Arial"/>
          <w:szCs w:val="24"/>
        </w:rPr>
        <w:t>people</w:t>
      </w:r>
      <w:r w:rsidR="00066DBC" w:rsidRPr="007D704F">
        <w:rPr>
          <w:rFonts w:cs="Arial"/>
          <w:szCs w:val="24"/>
        </w:rPr>
        <w:t xml:space="preserve"> </w:t>
      </w:r>
      <w:r w:rsidR="00D80D75">
        <w:rPr>
          <w:rFonts w:cs="Arial"/>
          <w:szCs w:val="24"/>
        </w:rPr>
        <w:t>we</w:t>
      </w:r>
      <w:r w:rsidR="00CE4587" w:rsidRPr="007D704F">
        <w:rPr>
          <w:rFonts w:cs="Arial"/>
          <w:szCs w:val="24"/>
        </w:rPr>
        <w:t xml:space="preserve"> support.</w:t>
      </w:r>
    </w:p>
    <w:p w14:paraId="47A0AEFF" w14:textId="41554D2A" w:rsidR="00CE4587" w:rsidRPr="007D704F" w:rsidRDefault="00CE4587" w:rsidP="00CE4587">
      <w:pPr>
        <w:spacing w:before="120" w:after="100" w:afterAutospacing="1"/>
        <w:ind w:left="360"/>
        <w:rPr>
          <w:rFonts w:cs="Arial"/>
          <w:b/>
          <w:szCs w:val="24"/>
        </w:rPr>
      </w:pPr>
      <w:r w:rsidRPr="007D704F">
        <w:rPr>
          <w:rFonts w:cs="Arial"/>
          <w:b/>
          <w:szCs w:val="24"/>
        </w:rPr>
        <w:t>Evidence-based Practice</w:t>
      </w:r>
    </w:p>
    <w:p w14:paraId="7300BDCB" w14:textId="2A83F861" w:rsidR="0011568C" w:rsidRPr="007D704F" w:rsidRDefault="002129C7" w:rsidP="00066DBC">
      <w:pPr>
        <w:spacing w:before="120" w:after="100" w:afterAutospacing="1"/>
        <w:ind w:left="360"/>
        <w:rPr>
          <w:rFonts w:cs="Arial"/>
          <w:szCs w:val="24"/>
        </w:rPr>
      </w:pPr>
      <w:r>
        <w:rPr>
          <w:rFonts w:cs="Arial"/>
          <w:i/>
          <w:szCs w:val="24"/>
        </w:rPr>
        <w:t>f</w:t>
      </w:r>
      <w:r w:rsidRPr="00C85846">
        <w:rPr>
          <w:rFonts w:cs="Arial"/>
          <w:i/>
          <w:szCs w:val="24"/>
        </w:rPr>
        <w:t>utures in sight</w:t>
      </w:r>
      <w:r w:rsidRPr="00C85846">
        <w:rPr>
          <w:rFonts w:cs="Arial"/>
          <w:szCs w:val="24"/>
        </w:rPr>
        <w:t xml:space="preserve"> </w:t>
      </w:r>
      <w:r>
        <w:rPr>
          <w:rFonts w:cs="Arial"/>
          <w:szCs w:val="24"/>
        </w:rPr>
        <w:t xml:space="preserve">Partners, </w:t>
      </w:r>
      <w:r w:rsidR="00D80D75">
        <w:rPr>
          <w:rFonts w:cs="Arial"/>
          <w:szCs w:val="24"/>
        </w:rPr>
        <w:t xml:space="preserve">Employees, </w:t>
      </w:r>
      <w:proofErr w:type="gramStart"/>
      <w:r>
        <w:rPr>
          <w:rFonts w:cs="Arial"/>
          <w:szCs w:val="24"/>
        </w:rPr>
        <w:t>C</w:t>
      </w:r>
      <w:r w:rsidRPr="00C85846">
        <w:rPr>
          <w:rFonts w:cs="Arial"/>
          <w:szCs w:val="24"/>
        </w:rPr>
        <w:t>ont</w:t>
      </w:r>
      <w:r w:rsidR="00066DBC">
        <w:rPr>
          <w:rFonts w:cs="Arial"/>
          <w:szCs w:val="24"/>
        </w:rPr>
        <w:t>r</w:t>
      </w:r>
      <w:r w:rsidRPr="00C85846">
        <w:rPr>
          <w:rFonts w:cs="Arial"/>
          <w:szCs w:val="24"/>
        </w:rPr>
        <w:t>actors</w:t>
      </w:r>
      <w:proofErr w:type="gramEnd"/>
      <w:r w:rsidR="00066DBC">
        <w:rPr>
          <w:rFonts w:cs="Arial"/>
          <w:szCs w:val="24"/>
        </w:rPr>
        <w:t xml:space="preserve"> </w:t>
      </w:r>
      <w:r>
        <w:rPr>
          <w:rFonts w:cs="Arial"/>
          <w:szCs w:val="24"/>
        </w:rPr>
        <w:t xml:space="preserve">and </w:t>
      </w:r>
      <w:r w:rsidR="00D80D75">
        <w:rPr>
          <w:rFonts w:cs="Arial"/>
          <w:szCs w:val="24"/>
        </w:rPr>
        <w:t>V</w:t>
      </w:r>
      <w:r>
        <w:rPr>
          <w:rFonts w:cs="Arial"/>
          <w:szCs w:val="24"/>
        </w:rPr>
        <w:t>olunteers</w:t>
      </w:r>
      <w:r w:rsidRPr="002129C7" w:rsidDel="002129C7">
        <w:rPr>
          <w:rFonts w:cs="Arial"/>
          <w:i/>
          <w:szCs w:val="24"/>
        </w:rPr>
        <w:t xml:space="preserve"> </w:t>
      </w:r>
      <w:r w:rsidR="00CE4587" w:rsidRPr="007D704F">
        <w:rPr>
          <w:rFonts w:cs="Arial"/>
          <w:szCs w:val="24"/>
        </w:rPr>
        <w:t xml:space="preserve">undertake their work on the basis of sound evidence, integrating research and practitioner experience, together with the values and </w:t>
      </w:r>
      <w:r>
        <w:rPr>
          <w:rFonts w:cs="Arial"/>
          <w:szCs w:val="24"/>
        </w:rPr>
        <w:t xml:space="preserve">the </w:t>
      </w:r>
      <w:r w:rsidR="00CE4587" w:rsidRPr="007D704F">
        <w:rPr>
          <w:rFonts w:cs="Arial"/>
          <w:szCs w:val="24"/>
        </w:rPr>
        <w:t>priorities of customers.</w:t>
      </w:r>
    </w:p>
    <w:p w14:paraId="03052D64" w14:textId="71AA7C4A" w:rsidR="00CE4587" w:rsidRPr="007D704F" w:rsidRDefault="00CE4587" w:rsidP="00CE4587">
      <w:pPr>
        <w:spacing w:before="120" w:after="100" w:afterAutospacing="1"/>
        <w:ind w:left="360"/>
        <w:rPr>
          <w:rFonts w:cs="Arial"/>
          <w:b/>
          <w:szCs w:val="24"/>
        </w:rPr>
      </w:pPr>
      <w:r w:rsidRPr="007D704F">
        <w:rPr>
          <w:rFonts w:cs="Arial"/>
          <w:b/>
          <w:szCs w:val="24"/>
        </w:rPr>
        <w:t>Professional Conduct</w:t>
      </w:r>
    </w:p>
    <w:p w14:paraId="346F0D6F" w14:textId="6F9962CA" w:rsidR="00CE4587" w:rsidRPr="007D704F" w:rsidRDefault="002129C7" w:rsidP="00CE4587">
      <w:pPr>
        <w:spacing w:before="120" w:after="100" w:afterAutospacing="1"/>
        <w:ind w:left="360"/>
        <w:rPr>
          <w:rFonts w:cs="Arial"/>
          <w:szCs w:val="24"/>
        </w:rPr>
      </w:pPr>
      <w:r>
        <w:rPr>
          <w:rFonts w:cs="Arial"/>
          <w:i/>
          <w:szCs w:val="24"/>
        </w:rPr>
        <w:t>f</w:t>
      </w:r>
      <w:r w:rsidRPr="00C85846">
        <w:rPr>
          <w:rFonts w:cs="Arial"/>
          <w:i/>
          <w:szCs w:val="24"/>
        </w:rPr>
        <w:t>utures in sight</w:t>
      </w:r>
      <w:r w:rsidRPr="00C85846">
        <w:rPr>
          <w:rFonts w:cs="Arial"/>
          <w:szCs w:val="24"/>
        </w:rPr>
        <w:t xml:space="preserve"> </w:t>
      </w:r>
      <w:r>
        <w:rPr>
          <w:rFonts w:cs="Arial"/>
          <w:szCs w:val="24"/>
        </w:rPr>
        <w:t xml:space="preserve">Partners, </w:t>
      </w:r>
      <w:r w:rsidR="00D80D75">
        <w:rPr>
          <w:rFonts w:cs="Arial"/>
          <w:szCs w:val="24"/>
        </w:rPr>
        <w:t>Empl</w:t>
      </w:r>
      <w:r w:rsidR="0011568C">
        <w:rPr>
          <w:rFonts w:cs="Arial"/>
          <w:szCs w:val="24"/>
        </w:rPr>
        <w:t>o</w:t>
      </w:r>
      <w:r w:rsidR="00D80D75">
        <w:rPr>
          <w:rFonts w:cs="Arial"/>
          <w:szCs w:val="24"/>
        </w:rPr>
        <w:t xml:space="preserve">yees, </w:t>
      </w:r>
      <w:proofErr w:type="gramStart"/>
      <w:r>
        <w:rPr>
          <w:rFonts w:cs="Arial"/>
          <w:szCs w:val="24"/>
        </w:rPr>
        <w:t>C</w:t>
      </w:r>
      <w:r w:rsidRPr="00C85846">
        <w:rPr>
          <w:rFonts w:cs="Arial"/>
          <w:szCs w:val="24"/>
        </w:rPr>
        <w:t>ont</w:t>
      </w:r>
      <w:r w:rsidR="00066DBC">
        <w:rPr>
          <w:rFonts w:cs="Arial"/>
          <w:szCs w:val="24"/>
        </w:rPr>
        <w:t>r</w:t>
      </w:r>
      <w:r w:rsidRPr="00C85846">
        <w:rPr>
          <w:rFonts w:cs="Arial"/>
          <w:szCs w:val="24"/>
        </w:rPr>
        <w:t>actors</w:t>
      </w:r>
      <w:proofErr w:type="gramEnd"/>
      <w:r w:rsidR="00066DBC">
        <w:rPr>
          <w:rFonts w:cs="Arial"/>
          <w:szCs w:val="24"/>
        </w:rPr>
        <w:t xml:space="preserve"> </w:t>
      </w:r>
      <w:r>
        <w:rPr>
          <w:rFonts w:cs="Arial"/>
          <w:szCs w:val="24"/>
        </w:rPr>
        <w:t xml:space="preserve">and </w:t>
      </w:r>
      <w:r w:rsidR="00D80D75">
        <w:rPr>
          <w:rFonts w:cs="Arial"/>
          <w:szCs w:val="24"/>
        </w:rPr>
        <w:t>V</w:t>
      </w:r>
      <w:r>
        <w:rPr>
          <w:rFonts w:cs="Arial"/>
          <w:szCs w:val="24"/>
        </w:rPr>
        <w:t>olunteers</w:t>
      </w:r>
      <w:r w:rsidRPr="002129C7" w:rsidDel="002129C7">
        <w:rPr>
          <w:rFonts w:cs="Arial"/>
          <w:i/>
          <w:szCs w:val="24"/>
        </w:rPr>
        <w:t xml:space="preserve"> </w:t>
      </w:r>
      <w:r w:rsidR="00CE4587" w:rsidRPr="007D704F">
        <w:rPr>
          <w:rFonts w:cs="Arial"/>
          <w:szCs w:val="24"/>
        </w:rPr>
        <w:t xml:space="preserve">acknowledge that the way they behave directly influences the quality of life of the </w:t>
      </w:r>
      <w:r w:rsidR="00066DBC">
        <w:rPr>
          <w:rFonts w:cs="Arial"/>
          <w:szCs w:val="24"/>
        </w:rPr>
        <w:t>people</w:t>
      </w:r>
      <w:r w:rsidR="00066DBC" w:rsidRPr="007D704F">
        <w:rPr>
          <w:rFonts w:cs="Arial"/>
          <w:szCs w:val="24"/>
        </w:rPr>
        <w:t xml:space="preserve"> </w:t>
      </w:r>
      <w:r w:rsidR="00D80D75">
        <w:rPr>
          <w:rFonts w:cs="Arial"/>
          <w:szCs w:val="24"/>
        </w:rPr>
        <w:t>we</w:t>
      </w:r>
      <w:r w:rsidR="00D80D75" w:rsidRPr="007D704F">
        <w:rPr>
          <w:rFonts w:cs="Arial"/>
          <w:szCs w:val="24"/>
        </w:rPr>
        <w:t xml:space="preserve"> </w:t>
      </w:r>
      <w:r w:rsidR="00CE4587" w:rsidRPr="007D704F">
        <w:rPr>
          <w:rFonts w:cs="Arial"/>
          <w:szCs w:val="24"/>
        </w:rPr>
        <w:t xml:space="preserve">support and the reputation of </w:t>
      </w:r>
      <w:r w:rsidR="00CE4587" w:rsidRPr="007D704F">
        <w:rPr>
          <w:rFonts w:cs="Arial"/>
          <w:i/>
          <w:szCs w:val="24"/>
        </w:rPr>
        <w:t xml:space="preserve">futures in sight. </w:t>
      </w:r>
      <w:r w:rsidR="00CE4587" w:rsidRPr="007D704F">
        <w:rPr>
          <w:rFonts w:cs="Arial"/>
          <w:szCs w:val="24"/>
        </w:rPr>
        <w:t xml:space="preserve">They are committed to conducting </w:t>
      </w:r>
      <w:r w:rsidR="00CE4587" w:rsidRPr="007D704F">
        <w:rPr>
          <w:rFonts w:cs="Arial"/>
          <w:szCs w:val="24"/>
        </w:rPr>
        <w:lastRenderedPageBreak/>
        <w:t xml:space="preserve">themselves in ways that demonstrate respect for </w:t>
      </w:r>
      <w:r w:rsidR="00066DBC">
        <w:rPr>
          <w:rFonts w:cs="Arial"/>
          <w:szCs w:val="24"/>
        </w:rPr>
        <w:t xml:space="preserve">people with disability </w:t>
      </w:r>
      <w:r w:rsidR="00CE4587" w:rsidRPr="007D704F">
        <w:rPr>
          <w:rFonts w:cs="Arial"/>
          <w:szCs w:val="24"/>
        </w:rPr>
        <w:t xml:space="preserve">and </w:t>
      </w:r>
      <w:r w:rsidR="00066DBC">
        <w:rPr>
          <w:rFonts w:cs="Arial"/>
          <w:szCs w:val="24"/>
        </w:rPr>
        <w:t xml:space="preserve">all </w:t>
      </w:r>
      <w:r w:rsidR="00CE4587" w:rsidRPr="007D704F">
        <w:rPr>
          <w:rFonts w:cs="Arial"/>
          <w:szCs w:val="24"/>
        </w:rPr>
        <w:t xml:space="preserve">those with whom </w:t>
      </w:r>
      <w:r w:rsidR="00D80D75">
        <w:rPr>
          <w:rFonts w:cs="Arial"/>
          <w:szCs w:val="24"/>
        </w:rPr>
        <w:t>we</w:t>
      </w:r>
      <w:r w:rsidR="00D80D75" w:rsidRPr="007D704F">
        <w:rPr>
          <w:rFonts w:cs="Arial"/>
          <w:szCs w:val="24"/>
        </w:rPr>
        <w:t xml:space="preserve"> </w:t>
      </w:r>
      <w:r w:rsidR="00CE4587" w:rsidRPr="007D704F">
        <w:rPr>
          <w:rFonts w:cs="Arial"/>
          <w:szCs w:val="24"/>
        </w:rPr>
        <w:t>work.</w:t>
      </w:r>
    </w:p>
    <w:p w14:paraId="02F43B82" w14:textId="50FB3DBA" w:rsidR="00CE4587" w:rsidRPr="007D704F" w:rsidRDefault="006A3E12" w:rsidP="00CE4587">
      <w:pPr>
        <w:spacing w:before="120" w:after="100" w:afterAutospacing="1"/>
        <w:ind w:left="360"/>
        <w:rPr>
          <w:rFonts w:cs="Arial"/>
          <w:b/>
          <w:szCs w:val="24"/>
        </w:rPr>
      </w:pPr>
      <w:r w:rsidRPr="007D704F">
        <w:rPr>
          <w:rFonts w:cs="Arial"/>
          <w:b/>
          <w:szCs w:val="24"/>
        </w:rPr>
        <w:t>Self-Care and the Care of Colleagues</w:t>
      </w:r>
    </w:p>
    <w:p w14:paraId="517BEA0D" w14:textId="6A6FC429" w:rsidR="006A3E12" w:rsidRPr="007D704F" w:rsidRDefault="002129C7" w:rsidP="00CE4587">
      <w:pPr>
        <w:spacing w:before="120" w:after="100" w:afterAutospacing="1"/>
        <w:ind w:left="360"/>
        <w:rPr>
          <w:rFonts w:cs="Arial"/>
          <w:szCs w:val="24"/>
        </w:rPr>
      </w:pPr>
      <w:r>
        <w:rPr>
          <w:rFonts w:cs="Arial"/>
          <w:i/>
          <w:szCs w:val="24"/>
        </w:rPr>
        <w:t>f</w:t>
      </w:r>
      <w:r w:rsidRPr="00C85846">
        <w:rPr>
          <w:rFonts w:cs="Arial"/>
          <w:i/>
          <w:szCs w:val="24"/>
        </w:rPr>
        <w:t>utures in sight</w:t>
      </w:r>
      <w:r w:rsidRPr="00C85846">
        <w:rPr>
          <w:rFonts w:cs="Arial"/>
          <w:szCs w:val="24"/>
        </w:rPr>
        <w:t xml:space="preserve"> </w:t>
      </w:r>
      <w:r>
        <w:rPr>
          <w:rFonts w:cs="Arial"/>
          <w:szCs w:val="24"/>
        </w:rPr>
        <w:t xml:space="preserve">Partners, </w:t>
      </w:r>
      <w:r w:rsidR="00D80D75">
        <w:rPr>
          <w:rFonts w:cs="Arial"/>
          <w:szCs w:val="24"/>
        </w:rPr>
        <w:t xml:space="preserve">Employees, </w:t>
      </w:r>
      <w:proofErr w:type="gramStart"/>
      <w:r>
        <w:rPr>
          <w:rFonts w:cs="Arial"/>
          <w:szCs w:val="24"/>
        </w:rPr>
        <w:t>C</w:t>
      </w:r>
      <w:r w:rsidRPr="00C85846">
        <w:rPr>
          <w:rFonts w:cs="Arial"/>
          <w:szCs w:val="24"/>
        </w:rPr>
        <w:t>ont</w:t>
      </w:r>
      <w:r w:rsidR="00066DBC">
        <w:rPr>
          <w:rFonts w:cs="Arial"/>
          <w:szCs w:val="24"/>
        </w:rPr>
        <w:t>r</w:t>
      </w:r>
      <w:r w:rsidRPr="00C85846">
        <w:rPr>
          <w:rFonts w:cs="Arial"/>
          <w:szCs w:val="24"/>
        </w:rPr>
        <w:t>actors</w:t>
      </w:r>
      <w:proofErr w:type="gramEnd"/>
      <w:r w:rsidR="00066DBC">
        <w:rPr>
          <w:rFonts w:cs="Arial"/>
          <w:szCs w:val="24"/>
        </w:rPr>
        <w:t xml:space="preserve"> </w:t>
      </w:r>
      <w:r>
        <w:rPr>
          <w:rFonts w:cs="Arial"/>
          <w:szCs w:val="24"/>
        </w:rPr>
        <w:t xml:space="preserve">and </w:t>
      </w:r>
      <w:r w:rsidR="00D80D75">
        <w:rPr>
          <w:rFonts w:cs="Arial"/>
          <w:szCs w:val="24"/>
        </w:rPr>
        <w:t>V</w:t>
      </w:r>
      <w:r>
        <w:rPr>
          <w:rFonts w:cs="Arial"/>
          <w:szCs w:val="24"/>
        </w:rPr>
        <w:t>olunteers</w:t>
      </w:r>
      <w:r w:rsidRPr="002129C7" w:rsidDel="002129C7">
        <w:rPr>
          <w:rFonts w:cs="Arial"/>
          <w:i/>
          <w:szCs w:val="24"/>
        </w:rPr>
        <w:t xml:space="preserve"> </w:t>
      </w:r>
      <w:r w:rsidR="006A3E12" w:rsidRPr="007D704F">
        <w:rPr>
          <w:rFonts w:cs="Arial"/>
          <w:szCs w:val="24"/>
        </w:rPr>
        <w:t xml:space="preserve">take responsibility for looking after their own </w:t>
      </w:r>
      <w:r w:rsidR="00D80D75" w:rsidRPr="00D80D75">
        <w:rPr>
          <w:rFonts w:cs="Arial"/>
          <w:szCs w:val="24"/>
        </w:rPr>
        <w:t xml:space="preserve">health, safety and </w:t>
      </w:r>
      <w:r w:rsidR="006A3E12" w:rsidRPr="007D704F">
        <w:rPr>
          <w:rFonts w:cs="Arial"/>
          <w:szCs w:val="24"/>
        </w:rPr>
        <w:t xml:space="preserve">wellbeing and looking out for the </w:t>
      </w:r>
      <w:bookmarkStart w:id="7" w:name="_Hlk86005146"/>
      <w:r w:rsidR="006A3E12" w:rsidRPr="007D704F">
        <w:rPr>
          <w:rFonts w:cs="Arial"/>
          <w:szCs w:val="24"/>
        </w:rPr>
        <w:t>health</w:t>
      </w:r>
      <w:r>
        <w:rPr>
          <w:rFonts w:cs="Arial"/>
          <w:szCs w:val="24"/>
        </w:rPr>
        <w:t xml:space="preserve">, </w:t>
      </w:r>
      <w:r w:rsidR="006A3E12" w:rsidRPr="007D704F">
        <w:rPr>
          <w:rFonts w:cs="Arial"/>
          <w:szCs w:val="24"/>
        </w:rPr>
        <w:t>safety</w:t>
      </w:r>
      <w:r>
        <w:rPr>
          <w:rFonts w:cs="Arial"/>
          <w:szCs w:val="24"/>
        </w:rPr>
        <w:t xml:space="preserve"> and </w:t>
      </w:r>
      <w:bookmarkEnd w:id="7"/>
      <w:r>
        <w:rPr>
          <w:rFonts w:cs="Arial"/>
          <w:szCs w:val="24"/>
        </w:rPr>
        <w:t>wellbeing</w:t>
      </w:r>
      <w:r w:rsidR="006A3E12" w:rsidRPr="007D704F">
        <w:rPr>
          <w:rFonts w:cs="Arial"/>
          <w:szCs w:val="24"/>
        </w:rPr>
        <w:t xml:space="preserve"> of their colleagues.</w:t>
      </w:r>
    </w:p>
    <w:p w14:paraId="7029B45C" w14:textId="766CDE38" w:rsidR="006A3E12" w:rsidRPr="007D704F" w:rsidRDefault="006A3E12" w:rsidP="00CE4587">
      <w:pPr>
        <w:spacing w:before="120" w:after="100" w:afterAutospacing="1"/>
        <w:ind w:left="360"/>
        <w:rPr>
          <w:rFonts w:cs="Arial"/>
          <w:b/>
          <w:szCs w:val="24"/>
        </w:rPr>
      </w:pPr>
      <w:r w:rsidRPr="007D704F">
        <w:rPr>
          <w:rFonts w:cs="Arial"/>
          <w:b/>
          <w:szCs w:val="24"/>
        </w:rPr>
        <w:t>Collaboration</w:t>
      </w:r>
    </w:p>
    <w:p w14:paraId="49960BD2" w14:textId="5FB7994F" w:rsidR="006A3E12" w:rsidRPr="007D704F" w:rsidRDefault="002129C7" w:rsidP="00CE4587">
      <w:pPr>
        <w:spacing w:before="120" w:after="100" w:afterAutospacing="1"/>
        <w:ind w:left="360"/>
        <w:rPr>
          <w:rFonts w:cs="Arial"/>
          <w:szCs w:val="24"/>
        </w:rPr>
      </w:pPr>
      <w:r>
        <w:rPr>
          <w:rFonts w:cs="Arial"/>
          <w:i/>
          <w:szCs w:val="24"/>
        </w:rPr>
        <w:t>f</w:t>
      </w:r>
      <w:r w:rsidRPr="00C85846">
        <w:rPr>
          <w:rFonts w:cs="Arial"/>
          <w:i/>
          <w:szCs w:val="24"/>
        </w:rPr>
        <w:t>utures in sight</w:t>
      </w:r>
      <w:r w:rsidRPr="00C85846">
        <w:rPr>
          <w:rFonts w:cs="Arial"/>
          <w:szCs w:val="24"/>
        </w:rPr>
        <w:t xml:space="preserve"> </w:t>
      </w:r>
      <w:r>
        <w:rPr>
          <w:rFonts w:cs="Arial"/>
          <w:szCs w:val="24"/>
        </w:rPr>
        <w:t xml:space="preserve">Partners, </w:t>
      </w:r>
      <w:r w:rsidR="00D80D75">
        <w:rPr>
          <w:rFonts w:cs="Arial"/>
          <w:szCs w:val="24"/>
        </w:rPr>
        <w:t xml:space="preserve">Employees, </w:t>
      </w:r>
      <w:proofErr w:type="gramStart"/>
      <w:r>
        <w:rPr>
          <w:rFonts w:cs="Arial"/>
          <w:szCs w:val="24"/>
        </w:rPr>
        <w:t>C</w:t>
      </w:r>
      <w:r w:rsidRPr="00C85846">
        <w:rPr>
          <w:rFonts w:cs="Arial"/>
          <w:szCs w:val="24"/>
        </w:rPr>
        <w:t>ont</w:t>
      </w:r>
      <w:r w:rsidR="00066DBC">
        <w:rPr>
          <w:rFonts w:cs="Arial"/>
          <w:szCs w:val="24"/>
        </w:rPr>
        <w:t>r</w:t>
      </w:r>
      <w:r w:rsidRPr="00C85846">
        <w:rPr>
          <w:rFonts w:cs="Arial"/>
          <w:szCs w:val="24"/>
        </w:rPr>
        <w:t>actors</w:t>
      </w:r>
      <w:proofErr w:type="gramEnd"/>
      <w:r w:rsidR="00066DBC">
        <w:rPr>
          <w:rFonts w:cs="Arial"/>
          <w:szCs w:val="24"/>
        </w:rPr>
        <w:t xml:space="preserve"> </w:t>
      </w:r>
      <w:r>
        <w:rPr>
          <w:rFonts w:cs="Arial"/>
          <w:szCs w:val="24"/>
        </w:rPr>
        <w:t xml:space="preserve">and </w:t>
      </w:r>
      <w:r w:rsidR="00D80D75">
        <w:rPr>
          <w:rFonts w:cs="Arial"/>
          <w:szCs w:val="24"/>
        </w:rPr>
        <w:t>V</w:t>
      </w:r>
      <w:r>
        <w:rPr>
          <w:rFonts w:cs="Arial"/>
          <w:szCs w:val="24"/>
        </w:rPr>
        <w:t>olunteers</w:t>
      </w:r>
      <w:r w:rsidRPr="002129C7" w:rsidDel="002129C7">
        <w:rPr>
          <w:rFonts w:cs="Arial"/>
          <w:i/>
          <w:szCs w:val="24"/>
        </w:rPr>
        <w:t xml:space="preserve"> </w:t>
      </w:r>
      <w:r w:rsidR="006A3E12" w:rsidRPr="007D704F">
        <w:rPr>
          <w:rFonts w:cs="Arial"/>
          <w:szCs w:val="24"/>
        </w:rPr>
        <w:t xml:space="preserve">work with other </w:t>
      </w:r>
      <w:r w:rsidR="006A3E12" w:rsidRPr="007D704F">
        <w:rPr>
          <w:rFonts w:cs="Arial"/>
          <w:i/>
          <w:szCs w:val="24"/>
        </w:rPr>
        <w:t>f</w:t>
      </w:r>
      <w:r>
        <w:rPr>
          <w:rFonts w:cs="Arial"/>
          <w:i/>
          <w:szCs w:val="24"/>
        </w:rPr>
        <w:t xml:space="preserve">utures in sight </w:t>
      </w:r>
      <w:r w:rsidRPr="0011568C">
        <w:rPr>
          <w:rFonts w:cs="Arial"/>
          <w:iCs/>
          <w:szCs w:val="24"/>
        </w:rPr>
        <w:t xml:space="preserve">colleagues </w:t>
      </w:r>
      <w:r w:rsidR="006A3E12" w:rsidRPr="007D704F">
        <w:rPr>
          <w:rFonts w:cs="Arial"/>
          <w:szCs w:val="24"/>
        </w:rPr>
        <w:t xml:space="preserve">and </w:t>
      </w:r>
      <w:r>
        <w:rPr>
          <w:rFonts w:cs="Arial"/>
          <w:szCs w:val="24"/>
        </w:rPr>
        <w:t xml:space="preserve">those </w:t>
      </w:r>
      <w:r w:rsidR="006A3E12" w:rsidRPr="007D704F">
        <w:rPr>
          <w:rFonts w:cs="Arial"/>
          <w:szCs w:val="24"/>
        </w:rPr>
        <w:t xml:space="preserve">outside </w:t>
      </w:r>
      <w:r w:rsidR="006A3E12" w:rsidRPr="007D704F">
        <w:rPr>
          <w:rFonts w:cs="Arial"/>
          <w:i/>
          <w:szCs w:val="24"/>
        </w:rPr>
        <w:t>f</w:t>
      </w:r>
      <w:r>
        <w:rPr>
          <w:rFonts w:cs="Arial"/>
          <w:i/>
          <w:szCs w:val="24"/>
        </w:rPr>
        <w:t xml:space="preserve">utures in sight </w:t>
      </w:r>
      <w:r w:rsidR="006A3E12" w:rsidRPr="007D704F">
        <w:rPr>
          <w:rFonts w:cs="Arial"/>
          <w:szCs w:val="24"/>
        </w:rPr>
        <w:t xml:space="preserve">to achieve the best possible outcome for </w:t>
      </w:r>
      <w:r w:rsidR="00066DBC">
        <w:rPr>
          <w:rFonts w:cs="Arial"/>
          <w:szCs w:val="24"/>
        </w:rPr>
        <w:t>the people we support</w:t>
      </w:r>
      <w:r w:rsidR="006A3E12" w:rsidRPr="007D704F">
        <w:rPr>
          <w:rFonts w:cs="Arial"/>
          <w:szCs w:val="24"/>
        </w:rPr>
        <w:t>.</w:t>
      </w:r>
    </w:p>
    <w:p w14:paraId="4516287C" w14:textId="158F2F0D" w:rsidR="006A3E12" w:rsidRPr="007D704F" w:rsidRDefault="006A3E12" w:rsidP="00CE4587">
      <w:pPr>
        <w:spacing w:before="120" w:after="100" w:afterAutospacing="1"/>
        <w:ind w:left="360"/>
        <w:rPr>
          <w:rFonts w:cs="Arial"/>
          <w:b/>
          <w:szCs w:val="24"/>
        </w:rPr>
      </w:pPr>
      <w:r w:rsidRPr="007D704F">
        <w:rPr>
          <w:rFonts w:cs="Arial"/>
          <w:b/>
          <w:szCs w:val="24"/>
        </w:rPr>
        <w:t>Accountability</w:t>
      </w:r>
    </w:p>
    <w:p w14:paraId="310CB3A8" w14:textId="78134844" w:rsidR="006A3E12" w:rsidRPr="007D704F" w:rsidRDefault="002129C7" w:rsidP="00CE4587">
      <w:pPr>
        <w:spacing w:before="120" w:after="100" w:afterAutospacing="1"/>
        <w:ind w:left="360"/>
        <w:rPr>
          <w:rFonts w:cs="Arial"/>
          <w:szCs w:val="24"/>
        </w:rPr>
      </w:pPr>
      <w:r>
        <w:rPr>
          <w:rFonts w:cs="Arial"/>
          <w:i/>
          <w:szCs w:val="24"/>
        </w:rPr>
        <w:t>f</w:t>
      </w:r>
      <w:r w:rsidRPr="00C85846">
        <w:rPr>
          <w:rFonts w:cs="Arial"/>
          <w:i/>
          <w:szCs w:val="24"/>
        </w:rPr>
        <w:t>utures in sight</w:t>
      </w:r>
      <w:r w:rsidRPr="00C85846">
        <w:rPr>
          <w:rFonts w:cs="Arial"/>
          <w:szCs w:val="24"/>
        </w:rPr>
        <w:t xml:space="preserve"> </w:t>
      </w:r>
      <w:r>
        <w:rPr>
          <w:rFonts w:cs="Arial"/>
          <w:szCs w:val="24"/>
        </w:rPr>
        <w:t xml:space="preserve">Partners, </w:t>
      </w:r>
      <w:r w:rsidR="00D80D75">
        <w:rPr>
          <w:rFonts w:cs="Arial"/>
          <w:szCs w:val="24"/>
        </w:rPr>
        <w:t xml:space="preserve">Employees, </w:t>
      </w:r>
      <w:proofErr w:type="gramStart"/>
      <w:r>
        <w:rPr>
          <w:rFonts w:cs="Arial"/>
          <w:szCs w:val="24"/>
        </w:rPr>
        <w:t>C</w:t>
      </w:r>
      <w:r w:rsidRPr="00C85846">
        <w:rPr>
          <w:rFonts w:cs="Arial"/>
          <w:szCs w:val="24"/>
        </w:rPr>
        <w:t>ont</w:t>
      </w:r>
      <w:r w:rsidR="00066DBC">
        <w:rPr>
          <w:rFonts w:cs="Arial"/>
          <w:szCs w:val="24"/>
        </w:rPr>
        <w:t>r</w:t>
      </w:r>
      <w:r w:rsidRPr="00C85846">
        <w:rPr>
          <w:rFonts w:cs="Arial"/>
          <w:szCs w:val="24"/>
        </w:rPr>
        <w:t>actors</w:t>
      </w:r>
      <w:proofErr w:type="gramEnd"/>
      <w:r w:rsidR="00066DBC">
        <w:rPr>
          <w:rFonts w:cs="Arial"/>
          <w:szCs w:val="24"/>
        </w:rPr>
        <w:t xml:space="preserve"> </w:t>
      </w:r>
      <w:r>
        <w:rPr>
          <w:rFonts w:cs="Arial"/>
          <w:szCs w:val="24"/>
        </w:rPr>
        <w:t xml:space="preserve">and </w:t>
      </w:r>
      <w:r w:rsidR="00D80D75">
        <w:rPr>
          <w:rFonts w:cs="Arial"/>
          <w:szCs w:val="24"/>
        </w:rPr>
        <w:t>V</w:t>
      </w:r>
      <w:r>
        <w:rPr>
          <w:rFonts w:cs="Arial"/>
          <w:szCs w:val="24"/>
        </w:rPr>
        <w:t>olunteers</w:t>
      </w:r>
      <w:r w:rsidRPr="002129C7" w:rsidDel="002129C7">
        <w:rPr>
          <w:rFonts w:cs="Arial"/>
          <w:i/>
          <w:szCs w:val="24"/>
        </w:rPr>
        <w:t xml:space="preserve"> </w:t>
      </w:r>
      <w:r w:rsidR="006A3E12" w:rsidRPr="007D704F">
        <w:rPr>
          <w:rFonts w:cs="Arial"/>
          <w:szCs w:val="24"/>
        </w:rPr>
        <w:t xml:space="preserve">act in ways that demonstrate accountability to </w:t>
      </w:r>
      <w:r w:rsidR="00066DBC">
        <w:rPr>
          <w:rFonts w:cs="Arial"/>
          <w:szCs w:val="24"/>
        </w:rPr>
        <w:t xml:space="preserve">the people we </w:t>
      </w:r>
      <w:r w:rsidR="00066DBC" w:rsidRPr="007D704F">
        <w:rPr>
          <w:rFonts w:cs="Arial"/>
          <w:szCs w:val="24"/>
        </w:rPr>
        <w:t>s</w:t>
      </w:r>
      <w:r w:rsidR="00066DBC">
        <w:rPr>
          <w:rFonts w:cs="Arial"/>
          <w:szCs w:val="24"/>
        </w:rPr>
        <w:t>upport</w:t>
      </w:r>
      <w:r w:rsidR="00D80D75">
        <w:rPr>
          <w:rFonts w:cs="Arial"/>
          <w:szCs w:val="24"/>
        </w:rPr>
        <w:t>, their family members</w:t>
      </w:r>
      <w:r w:rsidR="006A3E12" w:rsidRPr="007D704F">
        <w:rPr>
          <w:rFonts w:cs="Arial"/>
          <w:szCs w:val="24"/>
        </w:rPr>
        <w:t xml:space="preserve"> and their advocates, their colleagues and the community.</w:t>
      </w:r>
    </w:p>
    <w:p w14:paraId="7682AF38" w14:textId="628A9209" w:rsidR="006A3E12" w:rsidRPr="007D704F" w:rsidRDefault="006A3E12" w:rsidP="00CE4587">
      <w:pPr>
        <w:spacing w:before="120" w:after="100" w:afterAutospacing="1"/>
        <w:ind w:left="360"/>
        <w:rPr>
          <w:rFonts w:cs="Arial"/>
          <w:b/>
          <w:szCs w:val="24"/>
        </w:rPr>
      </w:pPr>
      <w:r w:rsidRPr="007D704F">
        <w:rPr>
          <w:rFonts w:cs="Arial"/>
          <w:b/>
          <w:szCs w:val="24"/>
        </w:rPr>
        <w:t>Consent</w:t>
      </w:r>
    </w:p>
    <w:p w14:paraId="23D8206D" w14:textId="19930097" w:rsidR="0011568C" w:rsidRPr="007D704F" w:rsidRDefault="002129C7" w:rsidP="00066DBC">
      <w:pPr>
        <w:spacing w:before="120" w:after="100" w:afterAutospacing="1"/>
        <w:ind w:left="360"/>
        <w:rPr>
          <w:rFonts w:cs="Arial"/>
          <w:szCs w:val="24"/>
        </w:rPr>
      </w:pPr>
      <w:r>
        <w:rPr>
          <w:rFonts w:cs="Arial"/>
          <w:i/>
          <w:szCs w:val="24"/>
        </w:rPr>
        <w:t>f</w:t>
      </w:r>
      <w:r w:rsidRPr="00C85846">
        <w:rPr>
          <w:rFonts w:cs="Arial"/>
          <w:i/>
          <w:szCs w:val="24"/>
        </w:rPr>
        <w:t>utures in sight</w:t>
      </w:r>
      <w:r w:rsidRPr="00C85846">
        <w:rPr>
          <w:rFonts w:cs="Arial"/>
          <w:szCs w:val="24"/>
        </w:rPr>
        <w:t xml:space="preserve"> </w:t>
      </w:r>
      <w:r>
        <w:rPr>
          <w:rFonts w:cs="Arial"/>
          <w:szCs w:val="24"/>
        </w:rPr>
        <w:t xml:space="preserve">Partners, </w:t>
      </w:r>
      <w:r w:rsidR="00D80D75">
        <w:rPr>
          <w:rFonts w:cs="Arial"/>
          <w:szCs w:val="24"/>
        </w:rPr>
        <w:t xml:space="preserve">Employees, </w:t>
      </w:r>
      <w:proofErr w:type="gramStart"/>
      <w:r>
        <w:rPr>
          <w:rFonts w:cs="Arial"/>
          <w:szCs w:val="24"/>
        </w:rPr>
        <w:t>C</w:t>
      </w:r>
      <w:r w:rsidRPr="00C85846">
        <w:rPr>
          <w:rFonts w:cs="Arial"/>
          <w:szCs w:val="24"/>
        </w:rPr>
        <w:t>ont</w:t>
      </w:r>
      <w:r w:rsidR="00066DBC">
        <w:rPr>
          <w:rFonts w:cs="Arial"/>
          <w:szCs w:val="24"/>
        </w:rPr>
        <w:t>r</w:t>
      </w:r>
      <w:r w:rsidRPr="00C85846">
        <w:rPr>
          <w:rFonts w:cs="Arial"/>
          <w:szCs w:val="24"/>
        </w:rPr>
        <w:t>actors</w:t>
      </w:r>
      <w:proofErr w:type="gramEnd"/>
      <w:r w:rsidR="00066DBC">
        <w:rPr>
          <w:rFonts w:cs="Arial"/>
          <w:szCs w:val="24"/>
        </w:rPr>
        <w:t xml:space="preserve"> </w:t>
      </w:r>
      <w:r>
        <w:rPr>
          <w:rFonts w:cs="Arial"/>
          <w:szCs w:val="24"/>
        </w:rPr>
        <w:t xml:space="preserve">and </w:t>
      </w:r>
      <w:r w:rsidR="00D80D75">
        <w:rPr>
          <w:rFonts w:cs="Arial"/>
          <w:szCs w:val="24"/>
        </w:rPr>
        <w:t>Volunteers</w:t>
      </w:r>
      <w:r w:rsidR="00D80D75" w:rsidRPr="002129C7" w:rsidDel="002129C7">
        <w:rPr>
          <w:rFonts w:cs="Arial"/>
          <w:i/>
          <w:szCs w:val="24"/>
        </w:rPr>
        <w:t xml:space="preserve"> </w:t>
      </w:r>
      <w:r w:rsidR="006A3E12" w:rsidRPr="007D704F">
        <w:rPr>
          <w:rFonts w:cs="Arial"/>
          <w:szCs w:val="24"/>
        </w:rPr>
        <w:t xml:space="preserve">value and respect the rights of individuals to make choices about issues that affect their life and the life of the group or community of which </w:t>
      </w:r>
      <w:r>
        <w:rPr>
          <w:rFonts w:cs="Arial"/>
          <w:szCs w:val="24"/>
        </w:rPr>
        <w:t xml:space="preserve">they </w:t>
      </w:r>
      <w:r w:rsidR="006A3E12" w:rsidRPr="007D704F">
        <w:rPr>
          <w:rFonts w:cs="Arial"/>
          <w:szCs w:val="24"/>
        </w:rPr>
        <w:t>are a member and, where necessary, to have support when such decisions need to be made.</w:t>
      </w:r>
    </w:p>
    <w:p w14:paraId="152CA5EA" w14:textId="129DCF9F" w:rsidR="006A3E12" w:rsidRPr="007D704F" w:rsidRDefault="006A3E12" w:rsidP="00CE4587">
      <w:pPr>
        <w:spacing w:before="120" w:after="100" w:afterAutospacing="1"/>
        <w:ind w:left="360"/>
        <w:rPr>
          <w:rFonts w:cs="Arial"/>
          <w:b/>
          <w:szCs w:val="24"/>
        </w:rPr>
      </w:pPr>
      <w:r w:rsidRPr="007D704F">
        <w:rPr>
          <w:rFonts w:cs="Arial"/>
          <w:b/>
          <w:szCs w:val="24"/>
        </w:rPr>
        <w:t>Confidentiality</w:t>
      </w:r>
    </w:p>
    <w:p w14:paraId="4B32B7EA" w14:textId="514ACD1E" w:rsidR="006A3E12" w:rsidRPr="007D704F" w:rsidRDefault="002129C7" w:rsidP="00CE4587">
      <w:pPr>
        <w:spacing w:before="120" w:after="100" w:afterAutospacing="1"/>
        <w:ind w:left="360"/>
        <w:rPr>
          <w:rFonts w:cs="Arial"/>
          <w:szCs w:val="24"/>
        </w:rPr>
      </w:pPr>
      <w:r>
        <w:rPr>
          <w:rFonts w:cs="Arial"/>
          <w:i/>
          <w:szCs w:val="24"/>
        </w:rPr>
        <w:t>f</w:t>
      </w:r>
      <w:r w:rsidRPr="00C85846">
        <w:rPr>
          <w:rFonts w:cs="Arial"/>
          <w:i/>
          <w:szCs w:val="24"/>
        </w:rPr>
        <w:t>utures in sight</w:t>
      </w:r>
      <w:r w:rsidRPr="00C85846">
        <w:rPr>
          <w:rFonts w:cs="Arial"/>
          <w:szCs w:val="24"/>
        </w:rPr>
        <w:t xml:space="preserve"> </w:t>
      </w:r>
      <w:r>
        <w:rPr>
          <w:rFonts w:cs="Arial"/>
          <w:szCs w:val="24"/>
        </w:rPr>
        <w:t xml:space="preserve">Partners, </w:t>
      </w:r>
      <w:r w:rsidR="00F22645">
        <w:rPr>
          <w:rFonts w:cs="Arial"/>
          <w:szCs w:val="24"/>
        </w:rPr>
        <w:t xml:space="preserve">Employees, </w:t>
      </w:r>
      <w:proofErr w:type="gramStart"/>
      <w:r>
        <w:rPr>
          <w:rFonts w:cs="Arial"/>
          <w:szCs w:val="24"/>
        </w:rPr>
        <w:t>C</w:t>
      </w:r>
      <w:r w:rsidRPr="00C85846">
        <w:rPr>
          <w:rFonts w:cs="Arial"/>
          <w:szCs w:val="24"/>
        </w:rPr>
        <w:t>ont</w:t>
      </w:r>
      <w:r w:rsidR="00066DBC">
        <w:rPr>
          <w:rFonts w:cs="Arial"/>
          <w:szCs w:val="24"/>
        </w:rPr>
        <w:t>r</w:t>
      </w:r>
      <w:r w:rsidRPr="00C85846">
        <w:rPr>
          <w:rFonts w:cs="Arial"/>
          <w:szCs w:val="24"/>
        </w:rPr>
        <w:t>actors</w:t>
      </w:r>
      <w:proofErr w:type="gramEnd"/>
      <w:r w:rsidR="00066DBC">
        <w:rPr>
          <w:rFonts w:cs="Arial"/>
          <w:szCs w:val="24"/>
        </w:rPr>
        <w:t xml:space="preserve"> </w:t>
      </w:r>
      <w:r>
        <w:rPr>
          <w:rFonts w:cs="Arial"/>
          <w:szCs w:val="24"/>
        </w:rPr>
        <w:t xml:space="preserve">and </w:t>
      </w:r>
      <w:r w:rsidR="00F22645">
        <w:rPr>
          <w:rFonts w:cs="Arial"/>
          <w:szCs w:val="24"/>
        </w:rPr>
        <w:t>Volunteers</w:t>
      </w:r>
      <w:r w:rsidR="00F22645" w:rsidRPr="002129C7" w:rsidDel="002129C7">
        <w:rPr>
          <w:rFonts w:cs="Arial"/>
          <w:i/>
          <w:szCs w:val="24"/>
        </w:rPr>
        <w:t xml:space="preserve"> </w:t>
      </w:r>
      <w:r w:rsidR="006A3E12" w:rsidRPr="007D704F">
        <w:rPr>
          <w:rFonts w:cs="Arial"/>
          <w:szCs w:val="24"/>
        </w:rPr>
        <w:t xml:space="preserve">acknowledge and respect the trust that has been placed in </w:t>
      </w:r>
      <w:r w:rsidR="00F22645">
        <w:rPr>
          <w:rFonts w:cs="Arial"/>
          <w:szCs w:val="24"/>
        </w:rPr>
        <w:t>us</w:t>
      </w:r>
      <w:r w:rsidR="00F22645" w:rsidRPr="007D704F">
        <w:rPr>
          <w:rFonts w:cs="Arial"/>
          <w:szCs w:val="24"/>
        </w:rPr>
        <w:t xml:space="preserve"> </w:t>
      </w:r>
      <w:r w:rsidR="006A3E12" w:rsidRPr="007D704F">
        <w:rPr>
          <w:rFonts w:cs="Arial"/>
          <w:szCs w:val="24"/>
        </w:rPr>
        <w:t xml:space="preserve">by </w:t>
      </w:r>
      <w:r w:rsidR="00066DBC">
        <w:rPr>
          <w:rFonts w:cs="Arial"/>
          <w:szCs w:val="24"/>
        </w:rPr>
        <w:t>people with disabilities</w:t>
      </w:r>
      <w:r w:rsidR="006A3E12" w:rsidRPr="007D704F">
        <w:rPr>
          <w:rFonts w:cs="Arial"/>
          <w:szCs w:val="24"/>
        </w:rPr>
        <w:t>, families and other professionals and organisations.</w:t>
      </w:r>
    </w:p>
    <w:p w14:paraId="6A342FC7" w14:textId="45FD2193" w:rsidR="006A3E12" w:rsidRPr="007D704F" w:rsidRDefault="006A3E12" w:rsidP="00CE4587">
      <w:pPr>
        <w:spacing w:before="120" w:after="100" w:afterAutospacing="1"/>
        <w:ind w:left="360"/>
        <w:rPr>
          <w:rFonts w:cs="Arial"/>
          <w:b/>
          <w:szCs w:val="24"/>
        </w:rPr>
      </w:pPr>
      <w:r w:rsidRPr="007D704F">
        <w:rPr>
          <w:rFonts w:cs="Arial"/>
          <w:b/>
          <w:szCs w:val="24"/>
        </w:rPr>
        <w:t>Relationships</w:t>
      </w:r>
    </w:p>
    <w:p w14:paraId="1AFDE13E" w14:textId="3DABE405" w:rsidR="006A3E12" w:rsidRPr="007D704F" w:rsidRDefault="002129C7" w:rsidP="00CE4587">
      <w:pPr>
        <w:spacing w:before="120" w:after="100" w:afterAutospacing="1"/>
        <w:ind w:left="360"/>
        <w:rPr>
          <w:rFonts w:cs="Arial"/>
          <w:szCs w:val="24"/>
        </w:rPr>
      </w:pPr>
      <w:r>
        <w:rPr>
          <w:rFonts w:cs="Arial"/>
          <w:i/>
          <w:szCs w:val="24"/>
        </w:rPr>
        <w:t>f</w:t>
      </w:r>
      <w:r w:rsidRPr="00C85846">
        <w:rPr>
          <w:rFonts w:cs="Arial"/>
          <w:i/>
          <w:szCs w:val="24"/>
        </w:rPr>
        <w:t>utures in sight</w:t>
      </w:r>
      <w:r w:rsidRPr="00C85846">
        <w:rPr>
          <w:rFonts w:cs="Arial"/>
          <w:szCs w:val="24"/>
        </w:rPr>
        <w:t xml:space="preserve"> </w:t>
      </w:r>
      <w:r>
        <w:rPr>
          <w:rFonts w:cs="Arial"/>
          <w:szCs w:val="24"/>
        </w:rPr>
        <w:t xml:space="preserve">Partners, </w:t>
      </w:r>
      <w:r w:rsidR="00F22645">
        <w:rPr>
          <w:rFonts w:cs="Arial"/>
          <w:szCs w:val="24"/>
        </w:rPr>
        <w:t xml:space="preserve">Employees, </w:t>
      </w:r>
      <w:r>
        <w:rPr>
          <w:rFonts w:cs="Arial"/>
          <w:szCs w:val="24"/>
        </w:rPr>
        <w:t>C</w:t>
      </w:r>
      <w:r w:rsidRPr="00C85846">
        <w:rPr>
          <w:rFonts w:cs="Arial"/>
          <w:szCs w:val="24"/>
        </w:rPr>
        <w:t>ont</w:t>
      </w:r>
      <w:r w:rsidR="00066DBC">
        <w:rPr>
          <w:rFonts w:cs="Arial"/>
          <w:szCs w:val="24"/>
        </w:rPr>
        <w:t>r</w:t>
      </w:r>
      <w:r w:rsidRPr="00C85846">
        <w:rPr>
          <w:rFonts w:cs="Arial"/>
          <w:szCs w:val="24"/>
        </w:rPr>
        <w:t>actors</w:t>
      </w:r>
      <w:r w:rsidR="00066DBC">
        <w:rPr>
          <w:rFonts w:cs="Arial"/>
          <w:szCs w:val="24"/>
        </w:rPr>
        <w:t xml:space="preserve"> </w:t>
      </w:r>
      <w:r>
        <w:rPr>
          <w:rFonts w:cs="Arial"/>
          <w:szCs w:val="24"/>
        </w:rPr>
        <w:t xml:space="preserve">and </w:t>
      </w:r>
      <w:r w:rsidR="00F22645">
        <w:rPr>
          <w:rFonts w:cs="Arial"/>
          <w:szCs w:val="24"/>
        </w:rPr>
        <w:t>Volunteers</w:t>
      </w:r>
      <w:r w:rsidR="00F22645" w:rsidRPr="002129C7" w:rsidDel="002129C7">
        <w:rPr>
          <w:rFonts w:cs="Arial"/>
          <w:i/>
          <w:szCs w:val="24"/>
        </w:rPr>
        <w:t xml:space="preserve"> </w:t>
      </w:r>
      <w:r w:rsidR="006A3E12" w:rsidRPr="007D704F">
        <w:rPr>
          <w:rFonts w:cs="Arial"/>
          <w:szCs w:val="24"/>
        </w:rPr>
        <w:t xml:space="preserve">value, respect and foster supportive relationships for and among those with whom </w:t>
      </w:r>
      <w:r w:rsidR="00F22645">
        <w:rPr>
          <w:rFonts w:cs="Arial"/>
          <w:szCs w:val="24"/>
        </w:rPr>
        <w:t>we</w:t>
      </w:r>
      <w:r w:rsidR="006A3E12" w:rsidRPr="007D704F">
        <w:rPr>
          <w:rFonts w:cs="Arial"/>
          <w:szCs w:val="24"/>
        </w:rPr>
        <w:t xml:space="preserve"> work.</w:t>
      </w:r>
    </w:p>
    <w:p w14:paraId="428FAF15" w14:textId="0324785A" w:rsidR="006A3E12" w:rsidRPr="007D704F" w:rsidRDefault="006A3E12" w:rsidP="00CE4587">
      <w:pPr>
        <w:spacing w:before="120" w:after="100" w:afterAutospacing="1"/>
        <w:ind w:left="360"/>
        <w:rPr>
          <w:rFonts w:cs="Arial"/>
          <w:b/>
          <w:szCs w:val="24"/>
        </w:rPr>
      </w:pPr>
      <w:r w:rsidRPr="007D704F">
        <w:rPr>
          <w:rFonts w:cs="Arial"/>
          <w:b/>
          <w:szCs w:val="24"/>
        </w:rPr>
        <w:lastRenderedPageBreak/>
        <w:t>Rights</w:t>
      </w:r>
      <w:r w:rsidR="00F22645">
        <w:rPr>
          <w:rFonts w:cs="Arial"/>
          <w:b/>
          <w:szCs w:val="24"/>
        </w:rPr>
        <w:t xml:space="preserve"> and Responsibilities</w:t>
      </w:r>
    </w:p>
    <w:p w14:paraId="2B492962" w14:textId="63B4B097" w:rsidR="006A3E12" w:rsidRPr="007D704F" w:rsidRDefault="002129C7" w:rsidP="00CE4587">
      <w:pPr>
        <w:spacing w:before="120" w:after="100" w:afterAutospacing="1"/>
        <w:ind w:left="360"/>
        <w:rPr>
          <w:rFonts w:cs="Arial"/>
          <w:szCs w:val="24"/>
        </w:rPr>
      </w:pPr>
      <w:r>
        <w:rPr>
          <w:rFonts w:cs="Arial"/>
          <w:i/>
          <w:szCs w:val="24"/>
        </w:rPr>
        <w:t>f</w:t>
      </w:r>
      <w:r w:rsidRPr="00C85846">
        <w:rPr>
          <w:rFonts w:cs="Arial"/>
          <w:i/>
          <w:szCs w:val="24"/>
        </w:rPr>
        <w:t>utures in sight</w:t>
      </w:r>
      <w:r w:rsidRPr="00C85846">
        <w:rPr>
          <w:rFonts w:cs="Arial"/>
          <w:szCs w:val="24"/>
        </w:rPr>
        <w:t xml:space="preserve"> </w:t>
      </w:r>
      <w:r>
        <w:rPr>
          <w:rFonts w:cs="Arial"/>
          <w:szCs w:val="24"/>
        </w:rPr>
        <w:t xml:space="preserve">Partners, </w:t>
      </w:r>
      <w:r w:rsidR="00F22645">
        <w:rPr>
          <w:rFonts w:cs="Arial"/>
          <w:szCs w:val="24"/>
        </w:rPr>
        <w:t xml:space="preserve">Employees, </w:t>
      </w:r>
      <w:proofErr w:type="gramStart"/>
      <w:r>
        <w:rPr>
          <w:rFonts w:cs="Arial"/>
          <w:szCs w:val="24"/>
        </w:rPr>
        <w:t>C</w:t>
      </w:r>
      <w:r w:rsidRPr="00C85846">
        <w:rPr>
          <w:rFonts w:cs="Arial"/>
          <w:szCs w:val="24"/>
        </w:rPr>
        <w:t>ont</w:t>
      </w:r>
      <w:r w:rsidR="00066DBC">
        <w:rPr>
          <w:rFonts w:cs="Arial"/>
          <w:szCs w:val="24"/>
        </w:rPr>
        <w:t>r</w:t>
      </w:r>
      <w:r w:rsidRPr="00C85846">
        <w:rPr>
          <w:rFonts w:cs="Arial"/>
          <w:szCs w:val="24"/>
        </w:rPr>
        <w:t>actor</w:t>
      </w:r>
      <w:r w:rsidR="00066DBC">
        <w:rPr>
          <w:rFonts w:cs="Arial"/>
          <w:szCs w:val="24"/>
        </w:rPr>
        <w:t>s</w:t>
      </w:r>
      <w:proofErr w:type="gramEnd"/>
      <w:r w:rsidR="00066DBC">
        <w:rPr>
          <w:rFonts w:cs="Arial"/>
          <w:szCs w:val="24"/>
        </w:rPr>
        <w:t xml:space="preserve"> </w:t>
      </w:r>
      <w:r>
        <w:rPr>
          <w:rFonts w:cs="Arial"/>
          <w:szCs w:val="24"/>
        </w:rPr>
        <w:t xml:space="preserve">and </w:t>
      </w:r>
      <w:r w:rsidR="00F22645">
        <w:rPr>
          <w:rFonts w:cs="Arial"/>
          <w:szCs w:val="24"/>
        </w:rPr>
        <w:t>Volunteers</w:t>
      </w:r>
      <w:r w:rsidR="00F22645" w:rsidRPr="007D704F">
        <w:rPr>
          <w:rFonts w:cs="Arial"/>
          <w:szCs w:val="24"/>
        </w:rPr>
        <w:t xml:space="preserve"> </w:t>
      </w:r>
      <w:r w:rsidR="006A3E12" w:rsidRPr="007D704F">
        <w:rPr>
          <w:rFonts w:cs="Arial"/>
          <w:szCs w:val="24"/>
        </w:rPr>
        <w:t xml:space="preserve">recognise that people with disability have both rights and responsibilities.  </w:t>
      </w:r>
      <w:r w:rsidR="00F22645">
        <w:rPr>
          <w:rFonts w:cs="Arial"/>
          <w:szCs w:val="24"/>
        </w:rPr>
        <w:t>We</w:t>
      </w:r>
      <w:r w:rsidR="006A3E12" w:rsidRPr="007D704F">
        <w:rPr>
          <w:rFonts w:cs="Arial"/>
          <w:szCs w:val="24"/>
        </w:rPr>
        <w:t xml:space="preserve"> work in a way that upholds people’s rights and support individuals in the exercise of their responsibilities.</w:t>
      </w:r>
    </w:p>
    <w:p w14:paraId="6576E189" w14:textId="17851F6F" w:rsidR="006A3E12" w:rsidRPr="007D704F" w:rsidRDefault="006A3E12" w:rsidP="00CE4587">
      <w:pPr>
        <w:spacing w:before="120" w:after="100" w:afterAutospacing="1"/>
        <w:ind w:left="360"/>
        <w:rPr>
          <w:rFonts w:cs="Arial"/>
          <w:b/>
          <w:szCs w:val="24"/>
        </w:rPr>
      </w:pPr>
      <w:r w:rsidRPr="007D704F">
        <w:rPr>
          <w:rFonts w:cs="Arial"/>
          <w:b/>
          <w:szCs w:val="24"/>
        </w:rPr>
        <w:t>Advocacy</w:t>
      </w:r>
    </w:p>
    <w:p w14:paraId="6913A0D1" w14:textId="3A6ADB09" w:rsidR="006A3E12" w:rsidRPr="007D704F" w:rsidRDefault="002129C7" w:rsidP="00CE4587">
      <w:pPr>
        <w:spacing w:before="120" w:after="100" w:afterAutospacing="1"/>
        <w:ind w:left="360"/>
        <w:rPr>
          <w:rFonts w:cs="Arial"/>
          <w:szCs w:val="24"/>
        </w:rPr>
      </w:pPr>
      <w:r>
        <w:rPr>
          <w:rFonts w:cs="Arial"/>
          <w:i/>
          <w:szCs w:val="24"/>
        </w:rPr>
        <w:t>f</w:t>
      </w:r>
      <w:r w:rsidRPr="00C85846">
        <w:rPr>
          <w:rFonts w:cs="Arial"/>
          <w:i/>
          <w:szCs w:val="24"/>
        </w:rPr>
        <w:t>utures in sight</w:t>
      </w:r>
      <w:r w:rsidRPr="00C85846">
        <w:rPr>
          <w:rFonts w:cs="Arial"/>
          <w:szCs w:val="24"/>
        </w:rPr>
        <w:t xml:space="preserve"> </w:t>
      </w:r>
      <w:r>
        <w:rPr>
          <w:rFonts w:cs="Arial"/>
          <w:szCs w:val="24"/>
        </w:rPr>
        <w:t xml:space="preserve">Partners, </w:t>
      </w:r>
      <w:r w:rsidR="00F22645">
        <w:rPr>
          <w:rFonts w:cs="Arial"/>
          <w:szCs w:val="24"/>
        </w:rPr>
        <w:t xml:space="preserve">Employees, </w:t>
      </w:r>
      <w:proofErr w:type="gramStart"/>
      <w:r>
        <w:rPr>
          <w:rFonts w:cs="Arial"/>
          <w:szCs w:val="24"/>
        </w:rPr>
        <w:t>C</w:t>
      </w:r>
      <w:r w:rsidRPr="00C85846">
        <w:rPr>
          <w:rFonts w:cs="Arial"/>
          <w:szCs w:val="24"/>
        </w:rPr>
        <w:t>ont</w:t>
      </w:r>
      <w:r w:rsidR="00066DBC">
        <w:rPr>
          <w:rFonts w:cs="Arial"/>
          <w:szCs w:val="24"/>
        </w:rPr>
        <w:t>r</w:t>
      </w:r>
      <w:r w:rsidRPr="00C85846">
        <w:rPr>
          <w:rFonts w:cs="Arial"/>
          <w:szCs w:val="24"/>
        </w:rPr>
        <w:t>actor</w:t>
      </w:r>
      <w:r w:rsidR="00066DBC">
        <w:rPr>
          <w:rFonts w:cs="Arial"/>
          <w:szCs w:val="24"/>
        </w:rPr>
        <w:t>s</w:t>
      </w:r>
      <w:proofErr w:type="gramEnd"/>
      <w:r w:rsidR="00066DBC">
        <w:rPr>
          <w:rFonts w:cs="Arial"/>
          <w:szCs w:val="24"/>
        </w:rPr>
        <w:t xml:space="preserve"> </w:t>
      </w:r>
      <w:r>
        <w:rPr>
          <w:rFonts w:cs="Arial"/>
          <w:szCs w:val="24"/>
        </w:rPr>
        <w:t xml:space="preserve">and </w:t>
      </w:r>
      <w:r w:rsidR="00F22645">
        <w:rPr>
          <w:rFonts w:cs="Arial"/>
          <w:szCs w:val="24"/>
        </w:rPr>
        <w:t>V</w:t>
      </w:r>
      <w:r>
        <w:rPr>
          <w:rFonts w:cs="Arial"/>
          <w:szCs w:val="24"/>
        </w:rPr>
        <w:t>olunteers</w:t>
      </w:r>
      <w:r w:rsidRPr="002129C7" w:rsidDel="002129C7">
        <w:rPr>
          <w:rFonts w:cs="Arial"/>
          <w:i/>
          <w:szCs w:val="24"/>
        </w:rPr>
        <w:t xml:space="preserve"> </w:t>
      </w:r>
      <w:r w:rsidR="006A3E12" w:rsidRPr="007D704F">
        <w:rPr>
          <w:rFonts w:cs="Arial"/>
          <w:szCs w:val="24"/>
        </w:rPr>
        <w:t>recognise that it is important for people to express their feelings and have a say about issues that affect their life.</w:t>
      </w:r>
    </w:p>
    <w:p w14:paraId="39F89150" w14:textId="2C3BBCFC" w:rsidR="006A3E12" w:rsidRPr="007D704F" w:rsidRDefault="006A3E12" w:rsidP="00CE4587">
      <w:pPr>
        <w:spacing w:before="120" w:after="100" w:afterAutospacing="1"/>
        <w:ind w:left="360"/>
        <w:rPr>
          <w:rFonts w:cs="Arial"/>
          <w:b/>
          <w:szCs w:val="24"/>
        </w:rPr>
      </w:pPr>
      <w:r w:rsidRPr="007D704F">
        <w:rPr>
          <w:rFonts w:cs="Arial"/>
          <w:b/>
          <w:szCs w:val="24"/>
        </w:rPr>
        <w:t>Skill Development &amp; Life-Long Learning</w:t>
      </w:r>
    </w:p>
    <w:p w14:paraId="0ACDC952" w14:textId="3061B226" w:rsidR="006A3E12" w:rsidRDefault="002129C7" w:rsidP="00CE4587">
      <w:pPr>
        <w:spacing w:before="120" w:after="100" w:afterAutospacing="1"/>
        <w:ind w:left="360"/>
        <w:rPr>
          <w:rFonts w:cs="Arial"/>
          <w:szCs w:val="24"/>
        </w:rPr>
      </w:pPr>
      <w:bookmarkStart w:id="8" w:name="_Hlk86005465"/>
      <w:r>
        <w:rPr>
          <w:rFonts w:cs="Arial"/>
          <w:i/>
          <w:szCs w:val="24"/>
        </w:rPr>
        <w:t>f</w:t>
      </w:r>
      <w:r w:rsidRPr="00C85846">
        <w:rPr>
          <w:rFonts w:cs="Arial"/>
          <w:i/>
          <w:szCs w:val="24"/>
        </w:rPr>
        <w:t>utures in sight</w:t>
      </w:r>
      <w:r w:rsidRPr="00C85846">
        <w:rPr>
          <w:rFonts w:cs="Arial"/>
          <w:szCs w:val="24"/>
        </w:rPr>
        <w:t xml:space="preserve"> </w:t>
      </w:r>
      <w:r>
        <w:rPr>
          <w:rFonts w:cs="Arial"/>
          <w:szCs w:val="24"/>
        </w:rPr>
        <w:t xml:space="preserve">Partners, </w:t>
      </w:r>
      <w:r w:rsidR="00F22645">
        <w:rPr>
          <w:rFonts w:cs="Arial"/>
          <w:szCs w:val="24"/>
        </w:rPr>
        <w:t xml:space="preserve">Employees, </w:t>
      </w:r>
      <w:proofErr w:type="gramStart"/>
      <w:r>
        <w:rPr>
          <w:rFonts w:cs="Arial"/>
          <w:szCs w:val="24"/>
        </w:rPr>
        <w:t>C</w:t>
      </w:r>
      <w:r w:rsidRPr="00C85846">
        <w:rPr>
          <w:rFonts w:cs="Arial"/>
          <w:szCs w:val="24"/>
        </w:rPr>
        <w:t>ont</w:t>
      </w:r>
      <w:r w:rsidR="00066DBC">
        <w:rPr>
          <w:rFonts w:cs="Arial"/>
          <w:szCs w:val="24"/>
        </w:rPr>
        <w:t>r</w:t>
      </w:r>
      <w:r w:rsidRPr="00C85846">
        <w:rPr>
          <w:rFonts w:cs="Arial"/>
          <w:szCs w:val="24"/>
        </w:rPr>
        <w:t>actors</w:t>
      </w:r>
      <w:proofErr w:type="gramEnd"/>
      <w:r w:rsidR="00066DBC">
        <w:rPr>
          <w:rFonts w:cs="Arial"/>
          <w:szCs w:val="24"/>
        </w:rPr>
        <w:t xml:space="preserve"> </w:t>
      </w:r>
      <w:r>
        <w:rPr>
          <w:rFonts w:cs="Arial"/>
          <w:szCs w:val="24"/>
        </w:rPr>
        <w:t xml:space="preserve">and </w:t>
      </w:r>
      <w:r w:rsidR="00F22645">
        <w:rPr>
          <w:rFonts w:cs="Arial"/>
          <w:szCs w:val="24"/>
        </w:rPr>
        <w:t>Volunteers</w:t>
      </w:r>
      <w:bookmarkEnd w:id="8"/>
      <w:r w:rsidR="00F22645" w:rsidRPr="002129C7" w:rsidDel="002129C7">
        <w:rPr>
          <w:rFonts w:cs="Arial"/>
          <w:i/>
          <w:szCs w:val="24"/>
        </w:rPr>
        <w:t xml:space="preserve"> </w:t>
      </w:r>
      <w:r w:rsidR="006A3E12" w:rsidRPr="007D704F">
        <w:rPr>
          <w:rFonts w:cs="Arial"/>
          <w:szCs w:val="24"/>
        </w:rPr>
        <w:t>recognise that for many people with disability, in order to become engaged in activities, achieve their full potential and experience a high quality of life, they require systematic support and regular opportunities to learn</w:t>
      </w:r>
      <w:r w:rsidR="00F22645">
        <w:rPr>
          <w:rFonts w:cs="Arial"/>
          <w:szCs w:val="24"/>
        </w:rPr>
        <w:t xml:space="preserve">, </w:t>
      </w:r>
      <w:r w:rsidR="006A3E12" w:rsidRPr="007D704F">
        <w:rPr>
          <w:rFonts w:cs="Arial"/>
          <w:szCs w:val="24"/>
        </w:rPr>
        <w:t>use</w:t>
      </w:r>
      <w:r w:rsidR="00F22645">
        <w:rPr>
          <w:rFonts w:cs="Arial"/>
          <w:szCs w:val="24"/>
        </w:rPr>
        <w:t xml:space="preserve"> and develop</w:t>
      </w:r>
      <w:r w:rsidR="006A3E12" w:rsidRPr="007D704F">
        <w:rPr>
          <w:rFonts w:cs="Arial"/>
          <w:szCs w:val="24"/>
        </w:rPr>
        <w:t xml:space="preserve"> skills.</w:t>
      </w:r>
    </w:p>
    <w:p w14:paraId="056BD4EC" w14:textId="62E9D9F6" w:rsidR="003722BA" w:rsidRPr="007D704F" w:rsidRDefault="003722BA" w:rsidP="00CE4587">
      <w:pPr>
        <w:spacing w:before="120" w:after="100" w:afterAutospacing="1"/>
        <w:ind w:left="360"/>
        <w:rPr>
          <w:rFonts w:cs="Arial"/>
          <w:szCs w:val="24"/>
        </w:rPr>
      </w:pPr>
      <w:r>
        <w:rPr>
          <w:rFonts w:cs="Arial"/>
          <w:i/>
          <w:szCs w:val="24"/>
        </w:rPr>
        <w:t>f</w:t>
      </w:r>
      <w:r w:rsidRPr="00C85846">
        <w:rPr>
          <w:rFonts w:cs="Arial"/>
          <w:i/>
          <w:szCs w:val="24"/>
        </w:rPr>
        <w:t>utures in sight</w:t>
      </w:r>
      <w:r w:rsidRPr="00C85846">
        <w:rPr>
          <w:rFonts w:cs="Arial"/>
          <w:szCs w:val="24"/>
        </w:rPr>
        <w:t xml:space="preserve"> </w:t>
      </w:r>
      <w:r>
        <w:rPr>
          <w:rFonts w:cs="Arial"/>
          <w:szCs w:val="24"/>
        </w:rPr>
        <w:t xml:space="preserve">Partners, Employees, </w:t>
      </w:r>
      <w:proofErr w:type="gramStart"/>
      <w:r>
        <w:rPr>
          <w:rFonts w:cs="Arial"/>
          <w:szCs w:val="24"/>
        </w:rPr>
        <w:t>C</w:t>
      </w:r>
      <w:r w:rsidRPr="00C85846">
        <w:rPr>
          <w:rFonts w:cs="Arial"/>
          <w:szCs w:val="24"/>
        </w:rPr>
        <w:t>ont</w:t>
      </w:r>
      <w:r w:rsidR="00066DBC">
        <w:rPr>
          <w:rFonts w:cs="Arial"/>
          <w:szCs w:val="24"/>
        </w:rPr>
        <w:t>r</w:t>
      </w:r>
      <w:r w:rsidRPr="00C85846">
        <w:rPr>
          <w:rFonts w:cs="Arial"/>
          <w:szCs w:val="24"/>
        </w:rPr>
        <w:t>actors</w:t>
      </w:r>
      <w:proofErr w:type="gramEnd"/>
      <w:r w:rsidR="00066DBC">
        <w:rPr>
          <w:rFonts w:cs="Arial"/>
          <w:szCs w:val="24"/>
        </w:rPr>
        <w:t xml:space="preserve"> </w:t>
      </w:r>
      <w:r>
        <w:rPr>
          <w:rFonts w:cs="Arial"/>
          <w:szCs w:val="24"/>
        </w:rPr>
        <w:t xml:space="preserve">and Volunteers are committed to developing their own skills and expertise to ensure that we continue to provide the highest quality of assistance to </w:t>
      </w:r>
      <w:r w:rsidR="00066DBC">
        <w:rPr>
          <w:rFonts w:cs="Arial"/>
          <w:szCs w:val="24"/>
        </w:rPr>
        <w:t>the people we support</w:t>
      </w:r>
      <w:r>
        <w:rPr>
          <w:rFonts w:cs="Arial"/>
          <w:szCs w:val="24"/>
        </w:rPr>
        <w:t xml:space="preserve">. </w:t>
      </w:r>
    </w:p>
    <w:p w14:paraId="23368028" w14:textId="3FC4A9F9" w:rsidR="00953496" w:rsidRPr="00363842" w:rsidRDefault="00953496" w:rsidP="00363842">
      <w:pPr>
        <w:pStyle w:val="Heading2"/>
      </w:pPr>
      <w:bookmarkStart w:id="9" w:name="_Toc509151219"/>
      <w:r w:rsidRPr="00363842">
        <w:t>Review</w:t>
      </w:r>
      <w:bookmarkEnd w:id="9"/>
      <w:r w:rsidR="00323B52" w:rsidRPr="00363842">
        <w:tab/>
      </w:r>
    </w:p>
    <w:p w14:paraId="03132A44" w14:textId="77777777" w:rsidR="008E4CFA" w:rsidRPr="005F0E61" w:rsidRDefault="008E4CFA" w:rsidP="008E4CFA">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1149164C" w14:textId="77777777" w:rsidR="008E4CFA" w:rsidRPr="005F0E61" w:rsidRDefault="008E4CFA" w:rsidP="008E4CFA">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608C9527" w14:textId="77777777" w:rsidR="00347600" w:rsidRPr="00D0163B" w:rsidRDefault="00347600" w:rsidP="00347600">
      <w:pPr>
        <w:spacing w:after="0" w:line="360" w:lineRule="auto"/>
        <w:rPr>
          <w:rFonts w:ascii="Century Gothic" w:hAnsi="Century Gothic" w:cstheme="minorHAnsi"/>
          <w:color w:val="000000" w:themeColor="text1"/>
          <w:szCs w:val="24"/>
        </w:rPr>
      </w:pPr>
      <w:bookmarkStart w:id="10" w:name="_Annexure_A_–"/>
      <w:bookmarkEnd w:id="10"/>
    </w:p>
    <w:tbl>
      <w:tblPr>
        <w:tblStyle w:val="TableGrid"/>
        <w:tblW w:w="9322" w:type="dxa"/>
        <w:tblLook w:val="04A0" w:firstRow="1" w:lastRow="0" w:firstColumn="1" w:lastColumn="0" w:noHBand="0" w:noVBand="1"/>
      </w:tblPr>
      <w:tblGrid>
        <w:gridCol w:w="3085"/>
        <w:gridCol w:w="2013"/>
        <w:gridCol w:w="2098"/>
        <w:gridCol w:w="2126"/>
      </w:tblGrid>
      <w:tr w:rsidR="00323B52" w:rsidRPr="00D0163B" w14:paraId="2BC84FB3" w14:textId="77777777" w:rsidTr="004E1B47">
        <w:tc>
          <w:tcPr>
            <w:tcW w:w="3085" w:type="dxa"/>
          </w:tcPr>
          <w:p w14:paraId="6EC117A2" w14:textId="77777777" w:rsidR="00323B52" w:rsidRPr="00B6660A" w:rsidRDefault="00323B52" w:rsidP="004E1B47">
            <w:pPr>
              <w:rPr>
                <w:rFonts w:ascii="Century Gothic" w:hAnsi="Century Gothic" w:cstheme="minorHAnsi"/>
                <w:bCs/>
                <w:color w:val="000000" w:themeColor="text1"/>
                <w:szCs w:val="24"/>
                <w:lang w:val="en"/>
              </w:rPr>
            </w:pPr>
            <w:r w:rsidRPr="00B6660A">
              <w:rPr>
                <w:rFonts w:ascii="Century Gothic" w:hAnsi="Century Gothic" w:cstheme="minorHAnsi"/>
                <w:bCs/>
                <w:color w:val="000000" w:themeColor="text1"/>
                <w:szCs w:val="24"/>
                <w:lang w:val="en"/>
              </w:rPr>
              <w:t>Signed by all Partners</w:t>
            </w:r>
          </w:p>
        </w:tc>
        <w:tc>
          <w:tcPr>
            <w:tcW w:w="6237" w:type="dxa"/>
            <w:gridSpan w:val="3"/>
          </w:tcPr>
          <w:p w14:paraId="00B49BC4" w14:textId="54120071" w:rsidR="00323B52" w:rsidRPr="00B6660A" w:rsidRDefault="00323B52" w:rsidP="004E1B47">
            <w:pPr>
              <w:rPr>
                <w:rFonts w:ascii="Century Gothic" w:hAnsi="Century Gothic" w:cstheme="minorHAnsi"/>
                <w:bCs/>
                <w:color w:val="000000" w:themeColor="text1"/>
                <w:szCs w:val="24"/>
                <w:lang w:val="en"/>
              </w:rPr>
            </w:pPr>
            <w:r w:rsidRPr="00B6660A">
              <w:rPr>
                <w:rFonts w:ascii="Century Gothic" w:hAnsi="Century Gothic" w:cstheme="minorHAnsi"/>
                <w:bCs/>
                <w:color w:val="000000" w:themeColor="text1"/>
                <w:szCs w:val="24"/>
                <w:lang w:val="en"/>
              </w:rPr>
              <w:t>Original signed by all Partne</w:t>
            </w:r>
            <w:r w:rsidR="002322A1">
              <w:rPr>
                <w:rFonts w:ascii="Century Gothic" w:hAnsi="Century Gothic" w:cstheme="minorHAnsi"/>
                <w:bCs/>
                <w:color w:val="000000" w:themeColor="text1"/>
                <w:szCs w:val="24"/>
                <w:lang w:val="en"/>
              </w:rPr>
              <w:t>r</w:t>
            </w:r>
            <w:r w:rsidRPr="00B6660A">
              <w:rPr>
                <w:rFonts w:ascii="Century Gothic" w:hAnsi="Century Gothic" w:cstheme="minorHAnsi"/>
                <w:bCs/>
                <w:color w:val="000000" w:themeColor="text1"/>
                <w:szCs w:val="24"/>
                <w:lang w:val="en"/>
              </w:rPr>
              <w:t>s</w:t>
            </w:r>
          </w:p>
        </w:tc>
      </w:tr>
      <w:tr w:rsidR="00323B52" w:rsidRPr="00D0163B" w14:paraId="2B05EC8A" w14:textId="77777777" w:rsidTr="001A1666">
        <w:tc>
          <w:tcPr>
            <w:tcW w:w="3085" w:type="dxa"/>
          </w:tcPr>
          <w:p w14:paraId="43691559" w14:textId="77777777" w:rsidR="00323B52" w:rsidRPr="00B6660A" w:rsidRDefault="00323B52" w:rsidP="004E1B47">
            <w:pPr>
              <w:rPr>
                <w:rFonts w:ascii="Century Gothic" w:hAnsi="Century Gothic" w:cstheme="minorHAnsi"/>
                <w:bCs/>
                <w:color w:val="000000" w:themeColor="text1"/>
                <w:szCs w:val="24"/>
                <w:lang w:val="en"/>
              </w:rPr>
            </w:pPr>
            <w:r w:rsidRPr="00B6660A">
              <w:rPr>
                <w:rFonts w:ascii="Century Gothic" w:hAnsi="Century Gothic" w:cstheme="minorHAnsi"/>
                <w:bCs/>
                <w:color w:val="000000" w:themeColor="text1"/>
                <w:szCs w:val="24"/>
                <w:lang w:val="en"/>
              </w:rPr>
              <w:t>Date effective</w:t>
            </w:r>
          </w:p>
        </w:tc>
        <w:tc>
          <w:tcPr>
            <w:tcW w:w="2013" w:type="dxa"/>
          </w:tcPr>
          <w:p w14:paraId="3164BD9E" w14:textId="135DDC15" w:rsidR="00323B52" w:rsidRPr="00B6660A" w:rsidRDefault="00323B52" w:rsidP="004E1B47">
            <w:pPr>
              <w:rPr>
                <w:rFonts w:ascii="Century Gothic" w:hAnsi="Century Gothic" w:cstheme="minorHAnsi"/>
                <w:bCs/>
                <w:color w:val="000000" w:themeColor="text1"/>
                <w:szCs w:val="24"/>
                <w:lang w:val="en"/>
              </w:rPr>
            </w:pPr>
            <w:r w:rsidRPr="00B6660A">
              <w:rPr>
                <w:rFonts w:ascii="Century Gothic" w:hAnsi="Century Gothic" w:cstheme="minorHAnsi"/>
                <w:bCs/>
                <w:color w:val="000000" w:themeColor="text1"/>
                <w:szCs w:val="24"/>
                <w:lang w:val="en"/>
              </w:rPr>
              <w:t xml:space="preserve">1 </w:t>
            </w:r>
            <w:r w:rsidR="001A1666">
              <w:rPr>
                <w:rFonts w:ascii="Century Gothic" w:hAnsi="Century Gothic" w:cstheme="minorHAnsi"/>
                <w:bCs/>
                <w:color w:val="000000" w:themeColor="text1"/>
                <w:szCs w:val="24"/>
                <w:lang w:val="en"/>
              </w:rPr>
              <w:t>October</w:t>
            </w:r>
            <w:r w:rsidRPr="00B6660A">
              <w:rPr>
                <w:rFonts w:ascii="Century Gothic" w:hAnsi="Century Gothic" w:cstheme="minorHAnsi"/>
                <w:bCs/>
                <w:color w:val="000000" w:themeColor="text1"/>
                <w:szCs w:val="24"/>
                <w:lang w:val="en"/>
              </w:rPr>
              <w:t xml:space="preserve"> </w:t>
            </w:r>
            <w:r w:rsidR="00066DBC">
              <w:rPr>
                <w:rFonts w:ascii="Century Gothic" w:hAnsi="Century Gothic" w:cstheme="minorHAnsi"/>
                <w:bCs/>
                <w:color w:val="000000" w:themeColor="text1"/>
                <w:szCs w:val="24"/>
                <w:lang w:val="en"/>
              </w:rPr>
              <w:t>2023</w:t>
            </w:r>
          </w:p>
        </w:tc>
        <w:tc>
          <w:tcPr>
            <w:tcW w:w="2098" w:type="dxa"/>
          </w:tcPr>
          <w:p w14:paraId="00CB186A" w14:textId="77777777" w:rsidR="00323B52" w:rsidRPr="00B6660A" w:rsidRDefault="00323B52" w:rsidP="004E1B47">
            <w:pPr>
              <w:rPr>
                <w:rFonts w:ascii="Century Gothic" w:hAnsi="Century Gothic" w:cstheme="minorHAnsi"/>
                <w:bCs/>
                <w:color w:val="000000" w:themeColor="text1"/>
                <w:szCs w:val="24"/>
                <w:lang w:val="en"/>
              </w:rPr>
            </w:pPr>
            <w:r w:rsidRPr="00B6660A">
              <w:rPr>
                <w:rFonts w:ascii="Century Gothic" w:hAnsi="Century Gothic" w:cstheme="minorHAnsi"/>
                <w:bCs/>
                <w:color w:val="000000" w:themeColor="text1"/>
                <w:szCs w:val="24"/>
                <w:lang w:val="en"/>
              </w:rPr>
              <w:t>Version</w:t>
            </w:r>
          </w:p>
        </w:tc>
        <w:tc>
          <w:tcPr>
            <w:tcW w:w="2126" w:type="dxa"/>
          </w:tcPr>
          <w:p w14:paraId="0A744EF6" w14:textId="12D0DD16" w:rsidR="00323B52" w:rsidRPr="00B6660A" w:rsidRDefault="00323B52" w:rsidP="004E1B47">
            <w:pPr>
              <w:rPr>
                <w:rFonts w:ascii="Century Gothic" w:hAnsi="Century Gothic" w:cstheme="minorHAnsi"/>
                <w:bCs/>
                <w:color w:val="000000" w:themeColor="text1"/>
                <w:szCs w:val="24"/>
                <w:lang w:val="en"/>
              </w:rPr>
            </w:pPr>
            <w:r w:rsidRPr="00B6660A">
              <w:rPr>
                <w:rFonts w:ascii="Century Gothic" w:hAnsi="Century Gothic" w:cstheme="minorHAnsi"/>
                <w:bCs/>
                <w:color w:val="000000" w:themeColor="text1"/>
                <w:szCs w:val="24"/>
                <w:lang w:val="en"/>
              </w:rPr>
              <w:t>V-</w:t>
            </w:r>
            <w:r w:rsidR="00066DBC">
              <w:rPr>
                <w:rFonts w:ascii="Century Gothic" w:hAnsi="Century Gothic" w:cstheme="minorHAnsi"/>
                <w:bCs/>
                <w:color w:val="000000" w:themeColor="text1"/>
                <w:szCs w:val="24"/>
                <w:lang w:val="en"/>
              </w:rPr>
              <w:t>4</w:t>
            </w:r>
          </w:p>
        </w:tc>
      </w:tr>
      <w:tr w:rsidR="00323B52" w:rsidRPr="00D0163B" w14:paraId="3DF64B0B" w14:textId="77777777" w:rsidTr="001A1666">
        <w:tc>
          <w:tcPr>
            <w:tcW w:w="3085" w:type="dxa"/>
          </w:tcPr>
          <w:p w14:paraId="1D503FD1" w14:textId="77777777" w:rsidR="00323B52" w:rsidRPr="00B6660A" w:rsidRDefault="00323B52" w:rsidP="004E1B47">
            <w:pPr>
              <w:rPr>
                <w:rFonts w:ascii="Century Gothic" w:hAnsi="Century Gothic" w:cstheme="minorHAnsi"/>
                <w:bCs/>
                <w:color w:val="000000" w:themeColor="text1"/>
                <w:szCs w:val="24"/>
                <w:lang w:val="en"/>
              </w:rPr>
            </w:pPr>
            <w:r w:rsidRPr="00B6660A">
              <w:rPr>
                <w:rFonts w:ascii="Century Gothic" w:hAnsi="Century Gothic" w:cstheme="minorHAnsi"/>
                <w:bCs/>
                <w:color w:val="000000" w:themeColor="text1"/>
                <w:szCs w:val="24"/>
                <w:lang w:val="en"/>
              </w:rPr>
              <w:t>Review date</w:t>
            </w:r>
          </w:p>
        </w:tc>
        <w:tc>
          <w:tcPr>
            <w:tcW w:w="2013" w:type="dxa"/>
          </w:tcPr>
          <w:p w14:paraId="2AACF04F" w14:textId="2B6D9B16" w:rsidR="00323B52" w:rsidRPr="00B6660A" w:rsidRDefault="00323B52" w:rsidP="004E1B47">
            <w:pPr>
              <w:rPr>
                <w:rFonts w:ascii="Century Gothic" w:hAnsi="Century Gothic" w:cstheme="minorHAnsi"/>
                <w:bCs/>
                <w:color w:val="000000" w:themeColor="text1"/>
                <w:szCs w:val="24"/>
                <w:lang w:val="en"/>
              </w:rPr>
            </w:pPr>
            <w:r w:rsidRPr="00B6660A">
              <w:rPr>
                <w:rFonts w:ascii="Century Gothic" w:hAnsi="Century Gothic" w:cstheme="minorHAnsi"/>
                <w:bCs/>
                <w:color w:val="000000" w:themeColor="text1"/>
                <w:szCs w:val="24"/>
                <w:lang w:val="en"/>
              </w:rPr>
              <w:t xml:space="preserve">1 </w:t>
            </w:r>
            <w:r w:rsidR="001A1666">
              <w:rPr>
                <w:rFonts w:ascii="Century Gothic" w:hAnsi="Century Gothic" w:cstheme="minorHAnsi"/>
                <w:bCs/>
                <w:color w:val="000000" w:themeColor="text1"/>
                <w:szCs w:val="24"/>
                <w:lang w:val="en"/>
              </w:rPr>
              <w:t xml:space="preserve">October </w:t>
            </w:r>
            <w:r w:rsidR="00066DBC">
              <w:rPr>
                <w:rFonts w:ascii="Century Gothic" w:hAnsi="Century Gothic" w:cstheme="minorHAnsi"/>
                <w:bCs/>
                <w:color w:val="000000" w:themeColor="text1"/>
                <w:szCs w:val="24"/>
                <w:lang w:val="en"/>
              </w:rPr>
              <w:t>2025</w:t>
            </w:r>
          </w:p>
        </w:tc>
        <w:tc>
          <w:tcPr>
            <w:tcW w:w="2098" w:type="dxa"/>
          </w:tcPr>
          <w:p w14:paraId="478BCB72" w14:textId="77777777" w:rsidR="00323B52" w:rsidRPr="00B6660A" w:rsidRDefault="00323B52" w:rsidP="004E1B47">
            <w:pPr>
              <w:rPr>
                <w:rFonts w:ascii="Century Gothic" w:hAnsi="Century Gothic" w:cstheme="minorHAnsi"/>
                <w:bCs/>
                <w:color w:val="000000" w:themeColor="text1"/>
                <w:szCs w:val="24"/>
                <w:lang w:val="en"/>
              </w:rPr>
            </w:pPr>
            <w:r w:rsidRPr="00B6660A">
              <w:rPr>
                <w:rFonts w:ascii="Century Gothic" w:hAnsi="Century Gothic" w:cstheme="minorHAnsi"/>
                <w:bCs/>
                <w:color w:val="000000" w:themeColor="text1"/>
                <w:szCs w:val="24"/>
                <w:lang w:val="en"/>
              </w:rPr>
              <w:t>No of pages</w:t>
            </w:r>
          </w:p>
        </w:tc>
        <w:tc>
          <w:tcPr>
            <w:tcW w:w="2126" w:type="dxa"/>
          </w:tcPr>
          <w:p w14:paraId="5908B435" w14:textId="1A9D35EE" w:rsidR="00323B52" w:rsidRPr="00B6660A" w:rsidRDefault="00323B52" w:rsidP="004E1B47">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4</w:t>
            </w:r>
          </w:p>
        </w:tc>
      </w:tr>
    </w:tbl>
    <w:p w14:paraId="7A3891D7" w14:textId="673FEA1A" w:rsidR="00FA17DA" w:rsidRPr="00FA17DA" w:rsidRDefault="00FA17DA" w:rsidP="00FA17DA">
      <w:pPr>
        <w:rPr>
          <w:rFonts w:ascii="Century Gothic" w:hAnsi="Century Gothic" w:cstheme="minorHAnsi"/>
          <w:szCs w:val="24"/>
        </w:rPr>
      </w:pPr>
    </w:p>
    <w:p w14:paraId="1A04D12C" w14:textId="77777777" w:rsidR="00FA17DA" w:rsidRPr="00FA17DA" w:rsidRDefault="00FA17DA" w:rsidP="00FA17DA">
      <w:pPr>
        <w:jc w:val="center"/>
        <w:rPr>
          <w:rFonts w:ascii="Century Gothic" w:hAnsi="Century Gothic" w:cstheme="minorHAnsi"/>
          <w:szCs w:val="24"/>
        </w:rPr>
      </w:pPr>
    </w:p>
    <w:sectPr w:rsidR="00FA17DA" w:rsidRPr="00FA17DA" w:rsidSect="00323B52">
      <w:headerReference w:type="default" r:id="rId11"/>
      <w:footerReference w:type="even" r:id="rId12"/>
      <w:footerReference w:type="default" r:id="rId13"/>
      <w:pgSz w:w="11906" w:h="16838"/>
      <w:pgMar w:top="1276"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E7B5" w14:textId="77777777" w:rsidR="0032203B" w:rsidRDefault="0032203B" w:rsidP="00EC572F">
      <w:pPr>
        <w:spacing w:after="0" w:line="240" w:lineRule="auto"/>
      </w:pPr>
      <w:r>
        <w:separator/>
      </w:r>
    </w:p>
  </w:endnote>
  <w:endnote w:type="continuationSeparator" w:id="0">
    <w:p w14:paraId="11DB7D73" w14:textId="77777777" w:rsidR="0032203B" w:rsidRDefault="0032203B"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20B0604020202020204"/>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2E31CF" w:rsidRDefault="002E31CF"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2E31CF" w:rsidRDefault="002E31CF"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215C3BE0" w14:textId="26E36E17" w:rsidR="00323B52" w:rsidRPr="00323B52" w:rsidRDefault="00D778E1" w:rsidP="00323B52">
        <w:pPr>
          <w:pStyle w:val="Footer"/>
          <w:pBdr>
            <w:top w:val="single" w:sz="4" w:space="1" w:color="auto"/>
          </w:pBdr>
          <w:ind w:right="360"/>
        </w:pPr>
        <w:r>
          <w:rPr>
            <w:sz w:val="20"/>
            <w:szCs w:val="20"/>
          </w:rPr>
          <w:t>Document</w:t>
        </w:r>
        <w:r w:rsidR="00323B52" w:rsidRPr="008644E6">
          <w:rPr>
            <w:sz w:val="20"/>
            <w:szCs w:val="20"/>
          </w:rPr>
          <w:t xml:space="preserve"> Name: </w:t>
        </w:r>
        <w:r>
          <w:rPr>
            <w:sz w:val="20"/>
            <w:szCs w:val="20"/>
          </w:rPr>
          <w:t>Code of Ethics</w:t>
        </w:r>
        <w:r w:rsidR="00323B52">
          <w:rPr>
            <w:sz w:val="20"/>
            <w:szCs w:val="20"/>
          </w:rPr>
          <w:tab/>
          <w:t xml:space="preserve">   Policy </w:t>
        </w:r>
        <w:r w:rsidR="00323B52" w:rsidRPr="00596E20">
          <w:rPr>
            <w:sz w:val="20"/>
            <w:szCs w:val="20"/>
          </w:rPr>
          <w:t>Number</w:t>
        </w:r>
        <w:r>
          <w:rPr>
            <w:sz w:val="20"/>
            <w:szCs w:val="20"/>
          </w:rPr>
          <w:t xml:space="preserve">: </w:t>
        </w:r>
        <w:r w:rsidR="00FA17DA">
          <w:rPr>
            <w:sz w:val="20"/>
            <w:szCs w:val="20"/>
          </w:rPr>
          <w:t>C2</w:t>
        </w:r>
        <w:r w:rsidR="001A1666">
          <w:rPr>
            <w:sz w:val="20"/>
            <w:szCs w:val="20"/>
          </w:rPr>
          <w:t xml:space="preserve"> </w:t>
        </w:r>
        <w:r w:rsidR="00323B52" w:rsidRPr="008644E6">
          <w:rPr>
            <w:sz w:val="20"/>
            <w:szCs w:val="20"/>
          </w:rPr>
          <w:t xml:space="preserve">Version Number: </w:t>
        </w:r>
        <w:r w:rsidR="00323B52">
          <w:rPr>
            <w:sz w:val="20"/>
            <w:szCs w:val="20"/>
          </w:rPr>
          <w:t>V-</w:t>
        </w:r>
        <w:r w:rsidR="00066DBC">
          <w:rPr>
            <w:sz w:val="20"/>
            <w:szCs w:val="20"/>
          </w:rPr>
          <w:t>4</w:t>
        </w:r>
        <w:r w:rsidR="00323B52">
          <w:rPr>
            <w:sz w:val="20"/>
            <w:szCs w:val="20"/>
          </w:rPr>
          <w:tab/>
        </w:r>
        <w:r w:rsidR="00323B52">
          <w:rPr>
            <w:rStyle w:val="PageNumber"/>
          </w:rPr>
          <w:fldChar w:fldCharType="begin"/>
        </w:r>
        <w:r w:rsidR="00323B52">
          <w:rPr>
            <w:rStyle w:val="PageNumber"/>
          </w:rPr>
          <w:instrText xml:space="preserve"> PAGE </w:instrText>
        </w:r>
        <w:r w:rsidR="00323B52">
          <w:rPr>
            <w:rStyle w:val="PageNumber"/>
          </w:rPr>
          <w:fldChar w:fldCharType="separate"/>
        </w:r>
        <w:r w:rsidR="00252CF1">
          <w:rPr>
            <w:rStyle w:val="PageNumber"/>
            <w:noProof/>
          </w:rPr>
          <w:t>4</w:t>
        </w:r>
        <w:r w:rsidR="00323B52">
          <w:rPr>
            <w:rStyle w:val="PageNumber"/>
          </w:rPr>
          <w:fldChar w:fldCharType="end"/>
        </w:r>
      </w:p>
      <w:p w14:paraId="55C63537" w14:textId="3356B55D" w:rsidR="002E31CF" w:rsidRDefault="002E31CF" w:rsidP="00085EE6">
        <w:pPr>
          <w:pStyle w:val="Footer"/>
        </w:pPr>
      </w:p>
      <w:p w14:paraId="1BCA89B6" w14:textId="0A06E44A" w:rsidR="002E31CF" w:rsidRDefault="002E31CF" w:rsidP="00085EE6">
        <w:pPr>
          <w:pStyle w:val="Footer"/>
        </w:pPr>
        <w:r>
          <w:tab/>
        </w:r>
      </w:p>
      <w:p w14:paraId="7CB4354B" w14:textId="36A6A885" w:rsidR="002E31CF" w:rsidRDefault="002E31CF">
        <w:pPr>
          <w:pStyle w:val="Footer"/>
          <w:jc w:val="center"/>
        </w:pPr>
        <w:r>
          <w:t xml:space="preserve"> </w:t>
        </w:r>
      </w:p>
    </w:sdtContent>
  </w:sdt>
  <w:p w14:paraId="286D79BB" w14:textId="77777777" w:rsidR="002E31CF" w:rsidRDefault="002E3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C9EC" w14:textId="77777777" w:rsidR="0032203B" w:rsidRDefault="0032203B" w:rsidP="00EC572F">
      <w:pPr>
        <w:spacing w:after="0" w:line="240" w:lineRule="auto"/>
      </w:pPr>
      <w:r>
        <w:separator/>
      </w:r>
    </w:p>
  </w:footnote>
  <w:footnote w:type="continuationSeparator" w:id="0">
    <w:p w14:paraId="69813625" w14:textId="77777777" w:rsidR="0032203B" w:rsidRDefault="0032203B"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07A0" w14:textId="58D7D440" w:rsidR="007D704F" w:rsidRDefault="007D704F" w:rsidP="007D704F">
    <w:pPr>
      <w:pStyle w:val="Header"/>
      <w:jc w:val="right"/>
    </w:pPr>
    <w:r>
      <w:rPr>
        <w:noProof/>
        <w:lang w:val="en-US"/>
      </w:rPr>
      <w:drawing>
        <wp:inline distT="0" distB="0" distL="0" distR="0" wp14:anchorId="45C3F6EB" wp14:editId="25C38526">
          <wp:extent cx="2054225" cy="12255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1225550"/>
                  </a:xfrm>
                  <a:prstGeom prst="rect">
                    <a:avLst/>
                  </a:prstGeom>
                  <a:noFill/>
                </pic:spPr>
              </pic:pic>
            </a:graphicData>
          </a:graphic>
        </wp:inline>
      </w:drawing>
    </w:r>
  </w:p>
  <w:p w14:paraId="085A56A2" w14:textId="66F0564C" w:rsidR="002E31CF" w:rsidRPr="00085EE6" w:rsidRDefault="002E31CF"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1210D"/>
    <w:multiLevelType w:val="hybridMultilevel"/>
    <w:tmpl w:val="72A49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0912C1"/>
    <w:multiLevelType w:val="hybridMultilevel"/>
    <w:tmpl w:val="3064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7627E3"/>
    <w:multiLevelType w:val="multilevel"/>
    <w:tmpl w:val="D60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CD020A"/>
    <w:multiLevelType w:val="hybridMultilevel"/>
    <w:tmpl w:val="A878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3E49"/>
    <w:multiLevelType w:val="multilevel"/>
    <w:tmpl w:val="55D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695D00"/>
    <w:multiLevelType w:val="multilevel"/>
    <w:tmpl w:val="1382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DC3D75"/>
    <w:multiLevelType w:val="hybridMultilevel"/>
    <w:tmpl w:val="CE24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A66B8"/>
    <w:multiLevelType w:val="hybridMultilevel"/>
    <w:tmpl w:val="E58C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E1314"/>
    <w:multiLevelType w:val="hybridMultilevel"/>
    <w:tmpl w:val="1AE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25412"/>
    <w:multiLevelType w:val="hybridMultilevel"/>
    <w:tmpl w:val="F642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30062">
    <w:abstractNumId w:val="0"/>
    <w:lvlOverride w:ilvl="0">
      <w:lvl w:ilvl="0">
        <w:numFmt w:val="bullet"/>
        <w:lvlText w:val=""/>
        <w:legacy w:legacy="1" w:legacySpace="0" w:legacyIndent="360"/>
        <w:lvlJc w:val="left"/>
        <w:rPr>
          <w:rFonts w:ascii="Symbol" w:hAnsi="Symbol" w:hint="default"/>
        </w:rPr>
      </w:lvl>
    </w:lvlOverride>
  </w:num>
  <w:num w:numId="2" w16cid:durableId="1978339960">
    <w:abstractNumId w:val="2"/>
  </w:num>
  <w:num w:numId="3" w16cid:durableId="1528059383">
    <w:abstractNumId w:val="6"/>
  </w:num>
  <w:num w:numId="4" w16cid:durableId="1962302027">
    <w:abstractNumId w:val="7"/>
  </w:num>
  <w:num w:numId="5" w16cid:durableId="650719333">
    <w:abstractNumId w:val="1"/>
  </w:num>
  <w:num w:numId="6" w16cid:durableId="1245260518">
    <w:abstractNumId w:val="3"/>
  </w:num>
  <w:num w:numId="7" w16cid:durableId="539364850">
    <w:abstractNumId w:val="12"/>
  </w:num>
  <w:num w:numId="8" w16cid:durableId="1463617077">
    <w:abstractNumId w:val="13"/>
  </w:num>
  <w:num w:numId="9" w16cid:durableId="2023386700">
    <w:abstractNumId w:val="16"/>
  </w:num>
  <w:num w:numId="10" w16cid:durableId="1518883495">
    <w:abstractNumId w:val="17"/>
  </w:num>
  <w:num w:numId="11" w16cid:durableId="346910855">
    <w:abstractNumId w:val="10"/>
  </w:num>
  <w:num w:numId="12" w16cid:durableId="1386443472">
    <w:abstractNumId w:val="14"/>
  </w:num>
  <w:num w:numId="13" w16cid:durableId="1063454002">
    <w:abstractNumId w:val="8"/>
  </w:num>
  <w:num w:numId="14" w16cid:durableId="254939542">
    <w:abstractNumId w:val="11"/>
  </w:num>
  <w:num w:numId="15" w16cid:durableId="902057426">
    <w:abstractNumId w:val="9"/>
  </w:num>
  <w:num w:numId="16" w16cid:durableId="186607465">
    <w:abstractNumId w:val="18"/>
  </w:num>
  <w:num w:numId="17" w16cid:durableId="1018504797">
    <w:abstractNumId w:val="5"/>
  </w:num>
  <w:num w:numId="18" w16cid:durableId="518660740">
    <w:abstractNumId w:val="15"/>
  </w:num>
  <w:num w:numId="19" w16cid:durableId="118381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53BE1"/>
    <w:rsid w:val="000661FA"/>
    <w:rsid w:val="00066DBC"/>
    <w:rsid w:val="00085EE6"/>
    <w:rsid w:val="000C11D5"/>
    <w:rsid w:val="000C6F27"/>
    <w:rsid w:val="000F255A"/>
    <w:rsid w:val="00105806"/>
    <w:rsid w:val="0011568C"/>
    <w:rsid w:val="00133617"/>
    <w:rsid w:val="0014314D"/>
    <w:rsid w:val="00151BBA"/>
    <w:rsid w:val="0015265C"/>
    <w:rsid w:val="00177F88"/>
    <w:rsid w:val="001A1666"/>
    <w:rsid w:val="001C0C73"/>
    <w:rsid w:val="001C46C8"/>
    <w:rsid w:val="001C62FC"/>
    <w:rsid w:val="00210679"/>
    <w:rsid w:val="0021123C"/>
    <w:rsid w:val="002129C7"/>
    <w:rsid w:val="002322A1"/>
    <w:rsid w:val="00252CF1"/>
    <w:rsid w:val="00273720"/>
    <w:rsid w:val="002B7C39"/>
    <w:rsid w:val="002C1A0B"/>
    <w:rsid w:val="002C5FAF"/>
    <w:rsid w:val="002E31CF"/>
    <w:rsid w:val="0030663F"/>
    <w:rsid w:val="0032203B"/>
    <w:rsid w:val="00323B52"/>
    <w:rsid w:val="00347600"/>
    <w:rsid w:val="00350F23"/>
    <w:rsid w:val="00363842"/>
    <w:rsid w:val="003722BA"/>
    <w:rsid w:val="003871A5"/>
    <w:rsid w:val="003B6BC8"/>
    <w:rsid w:val="003F49E9"/>
    <w:rsid w:val="0042353B"/>
    <w:rsid w:val="004411F0"/>
    <w:rsid w:val="00446706"/>
    <w:rsid w:val="004575C5"/>
    <w:rsid w:val="004947AA"/>
    <w:rsid w:val="004958D5"/>
    <w:rsid w:val="00496A3C"/>
    <w:rsid w:val="00555B03"/>
    <w:rsid w:val="0056650E"/>
    <w:rsid w:val="00594D59"/>
    <w:rsid w:val="00604B1A"/>
    <w:rsid w:val="006310C6"/>
    <w:rsid w:val="00660176"/>
    <w:rsid w:val="00694401"/>
    <w:rsid w:val="006954D4"/>
    <w:rsid w:val="006A3E12"/>
    <w:rsid w:val="006B3916"/>
    <w:rsid w:val="006B676C"/>
    <w:rsid w:val="00700D41"/>
    <w:rsid w:val="00737994"/>
    <w:rsid w:val="007418E1"/>
    <w:rsid w:val="00781492"/>
    <w:rsid w:val="007A3971"/>
    <w:rsid w:val="007B0871"/>
    <w:rsid w:val="007D704F"/>
    <w:rsid w:val="007E71AD"/>
    <w:rsid w:val="00814A3E"/>
    <w:rsid w:val="00830BBB"/>
    <w:rsid w:val="00843E0A"/>
    <w:rsid w:val="008644E6"/>
    <w:rsid w:val="00875D96"/>
    <w:rsid w:val="008B73ED"/>
    <w:rsid w:val="008B7C46"/>
    <w:rsid w:val="008E4CFA"/>
    <w:rsid w:val="00953496"/>
    <w:rsid w:val="00954D76"/>
    <w:rsid w:val="00990479"/>
    <w:rsid w:val="009D7515"/>
    <w:rsid w:val="00AA2A14"/>
    <w:rsid w:val="00AC7B53"/>
    <w:rsid w:val="00B13C5A"/>
    <w:rsid w:val="00B267BA"/>
    <w:rsid w:val="00B34B86"/>
    <w:rsid w:val="00B4162E"/>
    <w:rsid w:val="00B52BCB"/>
    <w:rsid w:val="00B73838"/>
    <w:rsid w:val="00BA1FA2"/>
    <w:rsid w:val="00BA541F"/>
    <w:rsid w:val="00BC65F1"/>
    <w:rsid w:val="00BE4E4B"/>
    <w:rsid w:val="00C20438"/>
    <w:rsid w:val="00C31984"/>
    <w:rsid w:val="00C3713D"/>
    <w:rsid w:val="00C749F2"/>
    <w:rsid w:val="00C80AB4"/>
    <w:rsid w:val="00CA4C22"/>
    <w:rsid w:val="00CE4587"/>
    <w:rsid w:val="00CF7388"/>
    <w:rsid w:val="00D0163B"/>
    <w:rsid w:val="00D26668"/>
    <w:rsid w:val="00D42490"/>
    <w:rsid w:val="00D45DE2"/>
    <w:rsid w:val="00D7667B"/>
    <w:rsid w:val="00D778E1"/>
    <w:rsid w:val="00D80D75"/>
    <w:rsid w:val="00DB210C"/>
    <w:rsid w:val="00DD7844"/>
    <w:rsid w:val="00DF2830"/>
    <w:rsid w:val="00DF5316"/>
    <w:rsid w:val="00DF6EA5"/>
    <w:rsid w:val="00E119A0"/>
    <w:rsid w:val="00E20415"/>
    <w:rsid w:val="00EC572F"/>
    <w:rsid w:val="00ED75E3"/>
    <w:rsid w:val="00EE02C2"/>
    <w:rsid w:val="00EE2569"/>
    <w:rsid w:val="00EE3304"/>
    <w:rsid w:val="00F0102A"/>
    <w:rsid w:val="00F22645"/>
    <w:rsid w:val="00F401B4"/>
    <w:rsid w:val="00F80426"/>
    <w:rsid w:val="00FA17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FD30B662-120C-DB47-8FC6-3326ABD3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0F255A"/>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953496"/>
    <w:pPr>
      <w:keepNext/>
      <w:keepLines/>
      <w:spacing w:before="200" w:after="0"/>
      <w:outlineLvl w:val="2"/>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0F255A"/>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53496"/>
    <w:pPr>
      <w:tabs>
        <w:tab w:val="right" w:leader="dot" w:pos="9016"/>
      </w:tabs>
      <w:spacing w:after="100"/>
    </w:pPr>
    <w:rPr>
      <w:rFonts w:asciiTheme="minorHAnsi" w:hAnsiTheme="minorHAnsi"/>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953496"/>
    <w:rPr>
      <w:rFonts w:eastAsiaTheme="majorEastAsia" w:cstheme="majorBidi"/>
      <w:b/>
      <w:bCs/>
      <w:sz w:val="28"/>
      <w:szCs w:val="28"/>
    </w:rPr>
  </w:style>
  <w:style w:type="paragraph" w:styleId="TOC3">
    <w:name w:val="toc 3"/>
    <w:basedOn w:val="Normal"/>
    <w:next w:val="Normal"/>
    <w:autoRedefine/>
    <w:uiPriority w:val="39"/>
    <w:unhideWhenUsed/>
    <w:rsid w:val="008644E6"/>
    <w:pPr>
      <w:spacing w:after="100"/>
      <w:ind w:left="480"/>
    </w:pPr>
  </w:style>
  <w:style w:type="paragraph" w:styleId="FootnoteText">
    <w:name w:val="footnote text"/>
    <w:basedOn w:val="Normal"/>
    <w:link w:val="FootnoteTextChar"/>
    <w:uiPriority w:val="99"/>
    <w:unhideWhenUsed/>
    <w:rsid w:val="002E31CF"/>
    <w:pPr>
      <w:spacing w:after="0" w:line="240" w:lineRule="auto"/>
    </w:pPr>
    <w:rPr>
      <w:szCs w:val="24"/>
    </w:rPr>
  </w:style>
  <w:style w:type="character" w:customStyle="1" w:styleId="FootnoteTextChar">
    <w:name w:val="Footnote Text Char"/>
    <w:basedOn w:val="DefaultParagraphFont"/>
    <w:link w:val="FootnoteText"/>
    <w:uiPriority w:val="99"/>
    <w:rsid w:val="002E31CF"/>
    <w:rPr>
      <w:rFonts w:ascii="Arial" w:hAnsi="Arial"/>
      <w:sz w:val="24"/>
      <w:szCs w:val="24"/>
    </w:rPr>
  </w:style>
  <w:style w:type="character" w:styleId="FootnoteReference">
    <w:name w:val="footnote reference"/>
    <w:basedOn w:val="DefaultParagraphFont"/>
    <w:uiPriority w:val="99"/>
    <w:unhideWhenUsed/>
    <w:rsid w:val="002E31CF"/>
    <w:rPr>
      <w:vertAlign w:val="superscript"/>
    </w:rPr>
  </w:style>
  <w:style w:type="paragraph" w:styleId="NoSpacing">
    <w:name w:val="No Spacing"/>
    <w:uiPriority w:val="1"/>
    <w:qFormat/>
    <w:rsid w:val="007418E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838779">
      <w:bodyDiv w:val="1"/>
      <w:marLeft w:val="0"/>
      <w:marRight w:val="0"/>
      <w:marTop w:val="0"/>
      <w:marBottom w:val="0"/>
      <w:divBdr>
        <w:top w:val="none" w:sz="0" w:space="0" w:color="auto"/>
        <w:left w:val="none" w:sz="0" w:space="0" w:color="auto"/>
        <w:bottom w:val="none" w:sz="0" w:space="0" w:color="auto"/>
        <w:right w:val="none" w:sz="0" w:space="0" w:color="auto"/>
      </w:divBdr>
    </w:div>
    <w:div w:id="1201936189">
      <w:bodyDiv w:val="1"/>
      <w:marLeft w:val="0"/>
      <w:marRight w:val="0"/>
      <w:marTop w:val="0"/>
      <w:marBottom w:val="0"/>
      <w:divBdr>
        <w:top w:val="none" w:sz="0" w:space="0" w:color="auto"/>
        <w:left w:val="none" w:sz="0" w:space="0" w:color="auto"/>
        <w:bottom w:val="none" w:sz="0" w:space="0" w:color="auto"/>
        <w:right w:val="none" w:sz="0" w:space="0" w:color="auto"/>
      </w:divBdr>
    </w:div>
    <w:div w:id="1278297520">
      <w:bodyDiv w:val="1"/>
      <w:marLeft w:val="0"/>
      <w:marRight w:val="0"/>
      <w:marTop w:val="0"/>
      <w:marBottom w:val="0"/>
      <w:divBdr>
        <w:top w:val="none" w:sz="0" w:space="0" w:color="auto"/>
        <w:left w:val="none" w:sz="0" w:space="0" w:color="auto"/>
        <w:bottom w:val="none" w:sz="0" w:space="0" w:color="auto"/>
        <w:right w:val="none" w:sz="0" w:space="0" w:color="auto"/>
      </w:divBdr>
    </w:div>
    <w:div w:id="141898774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61950">
      <w:bodyDiv w:val="1"/>
      <w:marLeft w:val="0"/>
      <w:marRight w:val="0"/>
      <w:marTop w:val="0"/>
      <w:marBottom w:val="0"/>
      <w:divBdr>
        <w:top w:val="none" w:sz="0" w:space="0" w:color="auto"/>
        <w:left w:val="none" w:sz="0" w:space="0" w:color="auto"/>
        <w:bottom w:val="none" w:sz="0" w:space="0" w:color="auto"/>
        <w:right w:val="none" w:sz="0" w:space="0" w:color="auto"/>
      </w:divBdr>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345785">
      <w:bodyDiv w:val="1"/>
      <w:marLeft w:val="0"/>
      <w:marRight w:val="0"/>
      <w:marTop w:val="0"/>
      <w:marBottom w:val="0"/>
      <w:divBdr>
        <w:top w:val="none" w:sz="0" w:space="0" w:color="auto"/>
        <w:left w:val="none" w:sz="0" w:space="0" w:color="auto"/>
        <w:bottom w:val="none" w:sz="0" w:space="0" w:color="auto"/>
        <w:right w:val="none" w:sz="0" w:space="0" w:color="auto"/>
      </w:divBdr>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2025-09-30T14:00:00+00:00</Reminder_x0020_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E51F0-2ADD-4A33-B676-88C867F40F6D}">
  <ds:schemaRefs>
    <ds:schemaRef ds:uri="http://schemas.microsoft.com/sharepoint/v3/contenttype/forms"/>
  </ds:schemaRefs>
</ds:datastoreItem>
</file>

<file path=customXml/itemProps2.xml><?xml version="1.0" encoding="utf-8"?>
<ds:datastoreItem xmlns:ds="http://schemas.openxmlformats.org/officeDocument/2006/customXml" ds:itemID="{CA6D8B0F-86CB-47F9-8E6C-D1C9F11466E7}">
  <ds:schemaRefs>
    <ds:schemaRef ds:uri="http://schemas.microsoft.com/office/2006/metadata/properties"/>
    <ds:schemaRef ds:uri="http://schemas.microsoft.com/office/infopath/2007/PartnerControls"/>
    <ds:schemaRef ds:uri="b301ad80-1bfb-409b-a916-ff76a5ae5697"/>
  </ds:schemaRefs>
</ds:datastoreItem>
</file>

<file path=customXml/itemProps3.xml><?xml version="1.0" encoding="utf-8"?>
<ds:datastoreItem xmlns:ds="http://schemas.openxmlformats.org/officeDocument/2006/customXml" ds:itemID="{9879DD32-F83C-2E49-AC3E-C0D903633185}">
  <ds:schemaRefs>
    <ds:schemaRef ds:uri="http://schemas.openxmlformats.org/officeDocument/2006/bibliography"/>
  </ds:schemaRefs>
</ds:datastoreItem>
</file>

<file path=customXml/itemProps4.xml><?xml version="1.0" encoding="utf-8"?>
<ds:datastoreItem xmlns:ds="http://schemas.openxmlformats.org/officeDocument/2006/customXml" ds:itemID="{7853A476-2D7B-464E-BD00-D9D26EA64988}"/>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Donna Rhall</cp:lastModifiedBy>
  <cp:revision>2</cp:revision>
  <cp:lastPrinted>2015-04-21T02:31:00Z</cp:lastPrinted>
  <dcterms:created xsi:type="dcterms:W3CDTF">2023-10-05T21:01:00Z</dcterms:created>
  <dcterms:modified xsi:type="dcterms:W3CDTF">2023-10-05T21:01:00Z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