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0A3E5455" w:rsidR="00555B03" w:rsidRDefault="00A83CA8" w:rsidP="00A77A01">
      <w:pPr>
        <w:pStyle w:val="Heading1"/>
      </w:pPr>
      <w:bookmarkStart w:id="0" w:name="_Complaints_Policy"/>
      <w:bookmarkStart w:id="1" w:name="_Toc316112049"/>
      <w:bookmarkStart w:id="2" w:name="_Toc316112090"/>
      <w:bookmarkStart w:id="3" w:name="_Toc316112409"/>
      <w:bookmarkEnd w:id="0"/>
      <w:r>
        <w:t>Complaints Policy</w:t>
      </w:r>
      <w:bookmarkEnd w:id="1"/>
      <w:bookmarkEnd w:id="2"/>
      <w:bookmarkEnd w:id="3"/>
    </w:p>
    <w:p w14:paraId="33898C21" w14:textId="77777777" w:rsidR="00B2612D" w:rsidRDefault="00B2612D" w:rsidP="00B2612D">
      <w:pPr>
        <w:pStyle w:val="Heading2"/>
      </w:pPr>
      <w:bookmarkStart w:id="4" w:name="_Toc310591388"/>
    </w:p>
    <w:p w14:paraId="383950B0" w14:textId="77777777" w:rsidR="00B2612D" w:rsidRPr="008644E6" w:rsidRDefault="00B2612D" w:rsidP="00B2612D">
      <w:pPr>
        <w:pStyle w:val="Heading2"/>
      </w:pPr>
      <w:bookmarkStart w:id="5" w:name="_Policy"/>
      <w:bookmarkStart w:id="6" w:name="_Toc316112410"/>
      <w:bookmarkEnd w:id="5"/>
      <w:r w:rsidRPr="008644E6">
        <w:t>Policy</w:t>
      </w:r>
      <w:bookmarkEnd w:id="6"/>
    </w:p>
    <w:p w14:paraId="09D93DA4" w14:textId="600E846F" w:rsidR="00B2612D" w:rsidRPr="00EC46E0" w:rsidRDefault="00B2612D" w:rsidP="00EC46E0">
      <w:pPr>
        <w:spacing w:before="120"/>
      </w:pPr>
      <w:r w:rsidRPr="59E07B90">
        <w:rPr>
          <w:i/>
          <w:iCs/>
        </w:rPr>
        <w:t>futures in sight</w:t>
      </w:r>
      <w:r>
        <w:t xml:space="preserve"> strives to provide person-centred support directed by the interests and preferences of people with disability and their families. From time to time a </w:t>
      </w:r>
      <w:r w:rsidR="001204E5">
        <w:t>person we support</w:t>
      </w:r>
      <w:r>
        <w:t xml:space="preserve"> will not be satisfied with the assistance provided by </w:t>
      </w:r>
      <w:r w:rsidRPr="006E4CC6">
        <w:rPr>
          <w:i/>
          <w:iCs/>
        </w:rPr>
        <w:t>futures in sight</w:t>
      </w:r>
      <w:r>
        <w:t xml:space="preserve"> and will wish to make a complaint. </w:t>
      </w:r>
      <w:r w:rsidRPr="59E07B90">
        <w:rPr>
          <w:i/>
          <w:iCs/>
        </w:rPr>
        <w:t>futures in sight</w:t>
      </w:r>
      <w:r>
        <w:t xml:space="preserve"> takes complaints very seriously and seeks to use them as opportunities to improve its </w:t>
      </w:r>
      <w:r w:rsidR="3AC58002">
        <w:t>practices</w:t>
      </w:r>
      <w:r>
        <w:t xml:space="preserve">, not just to the complainant but to all </w:t>
      </w:r>
      <w:r w:rsidR="001204E5">
        <w:t>people we support</w:t>
      </w:r>
      <w:r>
        <w:t>.</w:t>
      </w:r>
    </w:p>
    <w:p w14:paraId="6E1E7DEA" w14:textId="77777777" w:rsidR="00B2612D" w:rsidRPr="00EC46E0" w:rsidRDefault="00B2612D" w:rsidP="00EC46E0">
      <w:pPr>
        <w:spacing w:before="120"/>
      </w:pPr>
      <w:r w:rsidRPr="00EC46E0">
        <w:rPr>
          <w:i/>
        </w:rPr>
        <w:t>futures in sight</w:t>
      </w:r>
      <w:r w:rsidRPr="00EC46E0">
        <w:t xml:space="preserve"> </w:t>
      </w:r>
      <w:proofErr w:type="gramStart"/>
      <w:r w:rsidRPr="00EC46E0">
        <w:t>is</w:t>
      </w:r>
      <w:proofErr w:type="gramEnd"/>
      <w:r w:rsidRPr="00EC46E0">
        <w:t xml:space="preserve"> committed to ensuring that complaints are dealt with in a responsive, efficient, effective, transparent, fair and economical way.</w:t>
      </w:r>
    </w:p>
    <w:p w14:paraId="22D162D6" w14:textId="7926B215" w:rsidR="00B2612D" w:rsidRPr="00EC46E0" w:rsidRDefault="612ADDC3" w:rsidP="59E07B90">
      <w:pPr>
        <w:pStyle w:val="BNGNormal"/>
        <w:spacing w:before="120" w:after="0" w:line="276" w:lineRule="auto"/>
        <w:rPr>
          <w:color w:val="auto"/>
          <w:sz w:val="24"/>
        </w:rPr>
      </w:pPr>
      <w:r w:rsidRPr="006E4CC6">
        <w:rPr>
          <w:i/>
          <w:iCs/>
          <w:color w:val="auto"/>
          <w:sz w:val="24"/>
        </w:rPr>
        <w:t>futures in sight’s</w:t>
      </w:r>
      <w:r w:rsidR="00B2612D" w:rsidRPr="59E07B90">
        <w:rPr>
          <w:color w:val="auto"/>
          <w:sz w:val="24"/>
        </w:rPr>
        <w:t xml:space="preserve"> complaints and appeals management procedure:</w:t>
      </w:r>
    </w:p>
    <w:p w14:paraId="3C6C6806" w14:textId="324BCEAA" w:rsidR="002A3E10" w:rsidRPr="00195D8C" w:rsidRDefault="00B2612D" w:rsidP="00195D8C">
      <w:pPr>
        <w:pStyle w:val="BNGNormal"/>
        <w:numPr>
          <w:ilvl w:val="0"/>
          <w:numId w:val="10"/>
        </w:numPr>
        <w:spacing w:before="120" w:after="0" w:line="276" w:lineRule="auto"/>
        <w:rPr>
          <w:rFonts w:cs="Arial"/>
          <w:color w:val="auto"/>
          <w:sz w:val="24"/>
        </w:rPr>
      </w:pPr>
      <w:r w:rsidRPr="00195D8C">
        <w:rPr>
          <w:color w:val="auto"/>
          <w:sz w:val="24"/>
        </w:rPr>
        <w:t xml:space="preserve">is </w:t>
      </w:r>
      <w:r w:rsidRPr="00195D8C">
        <w:rPr>
          <w:rFonts w:cs="Arial"/>
          <w:color w:val="auto"/>
          <w:sz w:val="24"/>
        </w:rPr>
        <w:t xml:space="preserve">simple and easy to </w:t>
      </w:r>
      <w:proofErr w:type="gramStart"/>
      <w:r w:rsidRPr="00195D8C">
        <w:rPr>
          <w:rFonts w:cs="Arial"/>
          <w:color w:val="auto"/>
          <w:sz w:val="24"/>
        </w:rPr>
        <w:t>use</w:t>
      </w:r>
      <w:proofErr w:type="gramEnd"/>
    </w:p>
    <w:p w14:paraId="2A033142" w14:textId="15168E41" w:rsidR="00B2612D" w:rsidRPr="00EC46E0" w:rsidRDefault="00B2612D" w:rsidP="00EC46E0">
      <w:pPr>
        <w:pStyle w:val="BNGNormal"/>
        <w:numPr>
          <w:ilvl w:val="0"/>
          <w:numId w:val="10"/>
        </w:numPr>
        <w:spacing w:before="120" w:after="0" w:line="276" w:lineRule="auto"/>
        <w:rPr>
          <w:color w:val="auto"/>
          <w:sz w:val="24"/>
        </w:rPr>
      </w:pPr>
      <w:r w:rsidRPr="00EC46E0">
        <w:rPr>
          <w:rFonts w:cs="Arial"/>
          <w:color w:val="auto"/>
          <w:sz w:val="24"/>
        </w:rPr>
        <w:t xml:space="preserve">is effectively communicated and promoted to all </w:t>
      </w:r>
      <w:r w:rsidR="001204E5">
        <w:rPr>
          <w:rFonts w:cs="Arial"/>
          <w:color w:val="auto"/>
          <w:sz w:val="24"/>
        </w:rPr>
        <w:t>people we support</w:t>
      </w:r>
      <w:r w:rsidR="00BB4BD0" w:rsidRPr="00EC46E0">
        <w:rPr>
          <w:rFonts w:cs="Arial"/>
          <w:color w:val="auto"/>
          <w:sz w:val="24"/>
        </w:rPr>
        <w:t xml:space="preserve"> </w:t>
      </w:r>
      <w:r w:rsidRPr="00EC46E0">
        <w:rPr>
          <w:rFonts w:cs="Arial"/>
          <w:color w:val="auto"/>
          <w:sz w:val="24"/>
        </w:rPr>
        <w:t xml:space="preserve">and </w:t>
      </w:r>
      <w:r w:rsidR="00195D8C">
        <w:rPr>
          <w:rFonts w:cs="Arial"/>
          <w:color w:val="auto"/>
          <w:sz w:val="24"/>
        </w:rPr>
        <w:t xml:space="preserve">other </w:t>
      </w:r>
      <w:proofErr w:type="gramStart"/>
      <w:r w:rsidRPr="00EC46E0">
        <w:rPr>
          <w:rFonts w:cs="Arial"/>
          <w:color w:val="auto"/>
          <w:sz w:val="24"/>
        </w:rPr>
        <w:t>stakeholders</w:t>
      </w:r>
      <w:proofErr w:type="gramEnd"/>
    </w:p>
    <w:p w14:paraId="3D318927" w14:textId="77777777" w:rsidR="00677B33" w:rsidRDefault="00B2612D" w:rsidP="00EC46E0">
      <w:pPr>
        <w:pStyle w:val="BNGNormal"/>
        <w:numPr>
          <w:ilvl w:val="0"/>
          <w:numId w:val="10"/>
        </w:numPr>
        <w:spacing w:before="120" w:after="0" w:line="276" w:lineRule="auto"/>
        <w:rPr>
          <w:color w:val="auto"/>
          <w:sz w:val="24"/>
        </w:rPr>
      </w:pPr>
      <w:r w:rsidRPr="00EC46E0">
        <w:rPr>
          <w:rFonts w:cs="Arial"/>
          <w:color w:val="auto"/>
          <w:sz w:val="24"/>
        </w:rPr>
        <w:t>e</w:t>
      </w:r>
      <w:r w:rsidRPr="00EC46E0">
        <w:rPr>
          <w:color w:val="auto"/>
          <w:sz w:val="24"/>
        </w:rPr>
        <w:t xml:space="preserve">nsures complaints or appeals </w:t>
      </w:r>
      <w:r w:rsidR="00677B33">
        <w:rPr>
          <w:color w:val="auto"/>
          <w:sz w:val="24"/>
        </w:rPr>
        <w:t xml:space="preserve">are considered and are treated with respect and assessed </w:t>
      </w:r>
      <w:proofErr w:type="gramStart"/>
      <w:r w:rsidRPr="00EC46E0">
        <w:rPr>
          <w:color w:val="auto"/>
          <w:sz w:val="24"/>
        </w:rPr>
        <w:t>fairly</w:t>
      </w:r>
      <w:proofErr w:type="gramEnd"/>
      <w:r w:rsidRPr="00EC46E0">
        <w:rPr>
          <w:color w:val="auto"/>
          <w:sz w:val="24"/>
        </w:rPr>
        <w:t xml:space="preserve"> </w:t>
      </w:r>
    </w:p>
    <w:p w14:paraId="57857948" w14:textId="56B2B8A9" w:rsidR="00B2612D" w:rsidRPr="00EC46E0" w:rsidRDefault="00677B33" w:rsidP="00EC46E0">
      <w:pPr>
        <w:pStyle w:val="BNGNormal"/>
        <w:numPr>
          <w:ilvl w:val="0"/>
          <w:numId w:val="10"/>
        </w:numPr>
        <w:spacing w:before="120" w:after="0" w:line="276" w:lineRule="auto"/>
        <w:rPr>
          <w:color w:val="auto"/>
          <w:sz w:val="24"/>
        </w:rPr>
      </w:pPr>
      <w:r>
        <w:rPr>
          <w:rFonts w:cs="Arial"/>
          <w:color w:val="auto"/>
          <w:sz w:val="24"/>
        </w:rPr>
        <w:t xml:space="preserve">ensures complaints are responded to within 3 working </w:t>
      </w:r>
      <w:proofErr w:type="gramStart"/>
      <w:r>
        <w:rPr>
          <w:rFonts w:cs="Arial"/>
          <w:color w:val="auto"/>
          <w:sz w:val="24"/>
        </w:rPr>
        <w:t>days</w:t>
      </w:r>
      <w:proofErr w:type="gramEnd"/>
    </w:p>
    <w:p w14:paraId="368AA3DC" w14:textId="77777777" w:rsidR="00B2612D" w:rsidRPr="00EC46E0" w:rsidRDefault="00B2612D" w:rsidP="00EC46E0">
      <w:pPr>
        <w:pStyle w:val="BNGNormal"/>
        <w:numPr>
          <w:ilvl w:val="0"/>
          <w:numId w:val="10"/>
        </w:numPr>
        <w:spacing w:before="120" w:after="0" w:line="276" w:lineRule="auto"/>
        <w:rPr>
          <w:color w:val="auto"/>
          <w:sz w:val="24"/>
        </w:rPr>
      </w:pPr>
      <w:r w:rsidRPr="00EC46E0">
        <w:rPr>
          <w:color w:val="auto"/>
          <w:sz w:val="24"/>
        </w:rPr>
        <w:t xml:space="preserve">is procedurally fair and follows principles of natural </w:t>
      </w:r>
      <w:proofErr w:type="gramStart"/>
      <w:r w:rsidRPr="00EC46E0">
        <w:rPr>
          <w:color w:val="auto"/>
          <w:sz w:val="24"/>
        </w:rPr>
        <w:t>justice</w:t>
      </w:r>
      <w:proofErr w:type="gramEnd"/>
    </w:p>
    <w:p w14:paraId="7FBD0D8E" w14:textId="77777777" w:rsidR="00B2612D" w:rsidRPr="00EC46E0" w:rsidRDefault="00B2612D" w:rsidP="00EC46E0">
      <w:pPr>
        <w:pStyle w:val="BNGNormal"/>
        <w:numPr>
          <w:ilvl w:val="0"/>
          <w:numId w:val="10"/>
        </w:numPr>
        <w:spacing w:before="120" w:after="0" w:line="276" w:lineRule="auto"/>
        <w:rPr>
          <w:color w:val="auto"/>
          <w:sz w:val="24"/>
        </w:rPr>
      </w:pPr>
      <w:r w:rsidRPr="00EC46E0">
        <w:rPr>
          <w:color w:val="auto"/>
          <w:sz w:val="24"/>
        </w:rPr>
        <w:t>complies with all legislative requirements.</w:t>
      </w:r>
    </w:p>
    <w:p w14:paraId="575B0CB2" w14:textId="77777777" w:rsidR="00596E20" w:rsidRDefault="00596E20" w:rsidP="00B2612D">
      <w:pPr>
        <w:pStyle w:val="BNGNormal"/>
        <w:spacing w:before="120" w:after="0"/>
        <w:rPr>
          <w:rFonts w:asciiTheme="minorHAnsi" w:hAnsiTheme="minorHAnsi"/>
          <w:color w:val="auto"/>
          <w:sz w:val="24"/>
        </w:rPr>
      </w:pPr>
    </w:p>
    <w:p w14:paraId="34149E76" w14:textId="579BF026" w:rsidR="003B6BC8" w:rsidRPr="00EC46E0" w:rsidRDefault="00555B03" w:rsidP="00EC46E0">
      <w:pPr>
        <w:pStyle w:val="Heading2"/>
        <w:spacing w:line="276" w:lineRule="auto"/>
        <w:rPr>
          <w:rFonts w:ascii="Arial" w:hAnsi="Arial"/>
          <w:sz w:val="24"/>
          <w:szCs w:val="24"/>
        </w:rPr>
      </w:pPr>
      <w:bookmarkStart w:id="7" w:name="_Toc310591389"/>
      <w:bookmarkStart w:id="8" w:name="_Toc316112412"/>
      <w:bookmarkEnd w:id="4"/>
      <w:r w:rsidRPr="00EC46E0">
        <w:rPr>
          <w:rFonts w:ascii="Arial" w:hAnsi="Arial"/>
          <w:sz w:val="24"/>
          <w:szCs w:val="24"/>
        </w:rPr>
        <w:t>Scope</w:t>
      </w:r>
      <w:bookmarkEnd w:id="7"/>
      <w:bookmarkEnd w:id="8"/>
      <w:r w:rsidRPr="00EC46E0">
        <w:rPr>
          <w:rFonts w:ascii="Arial" w:hAnsi="Arial"/>
          <w:sz w:val="24"/>
          <w:szCs w:val="24"/>
        </w:rPr>
        <w:t xml:space="preserve"> </w:t>
      </w:r>
    </w:p>
    <w:p w14:paraId="3DD55A75" w14:textId="39FBBF7D" w:rsidR="0067256B" w:rsidRPr="00EC46E0" w:rsidRDefault="004263DB" w:rsidP="00EC46E0">
      <w:pPr>
        <w:spacing w:before="120"/>
      </w:pPr>
      <w:bookmarkStart w:id="9" w:name="_Toc310591390"/>
      <w:r w:rsidRPr="59E07B90">
        <w:rPr>
          <w:i/>
          <w:iCs/>
        </w:rPr>
        <w:t>futures in sight</w:t>
      </w:r>
      <w:r>
        <w:t xml:space="preserve"> accepts complaints from people we support, from people seeking support, from </w:t>
      </w:r>
      <w:r w:rsidR="34B887D8">
        <w:t xml:space="preserve">partners, </w:t>
      </w:r>
      <w:r>
        <w:t>contractors</w:t>
      </w:r>
      <w:r w:rsidR="00673C6A">
        <w:t xml:space="preserve">, </w:t>
      </w:r>
      <w:proofErr w:type="gramStart"/>
      <w:r w:rsidR="00673C6A">
        <w:t>employees</w:t>
      </w:r>
      <w:proofErr w:type="gramEnd"/>
      <w:r>
        <w:t xml:space="preserve"> and volunteers and from others working or collaborating with </w:t>
      </w:r>
      <w:r w:rsidRPr="59E07B90">
        <w:rPr>
          <w:i/>
          <w:iCs/>
        </w:rPr>
        <w:t>futures in sight</w:t>
      </w:r>
      <w:r>
        <w:t xml:space="preserve">. Complaints can be in relation to any matter that is the responsibility of </w:t>
      </w:r>
      <w:r w:rsidRPr="59E07B90">
        <w:rPr>
          <w:i/>
          <w:iCs/>
        </w:rPr>
        <w:t>futures in sight</w:t>
      </w:r>
      <w:r>
        <w:t>.</w:t>
      </w:r>
    </w:p>
    <w:p w14:paraId="2105253A" w14:textId="77777777" w:rsidR="00F401B4" w:rsidRPr="00EC46E0" w:rsidRDefault="00555B03" w:rsidP="00EC46E0">
      <w:pPr>
        <w:pStyle w:val="Heading2"/>
        <w:spacing w:line="276" w:lineRule="auto"/>
        <w:rPr>
          <w:rFonts w:ascii="Arial" w:hAnsi="Arial"/>
          <w:sz w:val="24"/>
          <w:szCs w:val="24"/>
        </w:rPr>
      </w:pPr>
      <w:bookmarkStart w:id="10" w:name="_Principles"/>
      <w:bookmarkStart w:id="11" w:name="_Toc316112413"/>
      <w:bookmarkEnd w:id="10"/>
      <w:r w:rsidRPr="00EC46E0">
        <w:rPr>
          <w:rFonts w:ascii="Arial" w:hAnsi="Arial"/>
          <w:sz w:val="24"/>
          <w:szCs w:val="24"/>
        </w:rPr>
        <w:t>Principles</w:t>
      </w:r>
      <w:bookmarkEnd w:id="9"/>
      <w:bookmarkEnd w:id="11"/>
    </w:p>
    <w:p w14:paraId="697CF937" w14:textId="77777777" w:rsidR="004263DB" w:rsidRPr="00EC46E0" w:rsidRDefault="004263DB" w:rsidP="00EC46E0">
      <w:pPr>
        <w:pStyle w:val="BNGNormal"/>
        <w:spacing w:before="120" w:after="0" w:line="276" w:lineRule="auto"/>
        <w:rPr>
          <w:rFonts w:cs="Arial"/>
          <w:color w:val="auto"/>
          <w:sz w:val="24"/>
        </w:rPr>
      </w:pPr>
      <w:bookmarkStart w:id="12" w:name="_Toc310591391"/>
      <w:r w:rsidRPr="00EC46E0">
        <w:rPr>
          <w:i/>
          <w:color w:val="auto"/>
          <w:sz w:val="24"/>
        </w:rPr>
        <w:t>futures in sight</w:t>
      </w:r>
      <w:r w:rsidRPr="00EC46E0">
        <w:rPr>
          <w:color w:val="auto"/>
          <w:sz w:val="24"/>
        </w:rPr>
        <w:t xml:space="preserve"> </w:t>
      </w:r>
      <w:r w:rsidRPr="00EC46E0">
        <w:rPr>
          <w:rFonts w:cs="Arial"/>
          <w:color w:val="auto"/>
          <w:sz w:val="24"/>
        </w:rPr>
        <w:t>will:</w:t>
      </w:r>
    </w:p>
    <w:p w14:paraId="7A71A6BE" w14:textId="272FD0DC"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 xml:space="preserve">consider all complaints </w:t>
      </w:r>
      <w:proofErr w:type="gramStart"/>
      <w:r w:rsidRPr="00EC46E0">
        <w:rPr>
          <w:rFonts w:cs="Arial"/>
          <w:color w:val="auto"/>
          <w:sz w:val="24"/>
        </w:rPr>
        <w:t>received</w:t>
      </w:r>
      <w:r w:rsidR="00BB36EF" w:rsidRPr="00EC46E0">
        <w:rPr>
          <w:rFonts w:cs="Arial"/>
          <w:color w:val="auto"/>
          <w:sz w:val="24"/>
        </w:rPr>
        <w:t>;</w:t>
      </w:r>
      <w:proofErr w:type="gramEnd"/>
    </w:p>
    <w:p w14:paraId="7516B936" w14:textId="706C5612"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 xml:space="preserve">treat all complainants with respect, recognising that the issue of complaint is important to the </w:t>
      </w:r>
      <w:proofErr w:type="gramStart"/>
      <w:r w:rsidRPr="00EC46E0">
        <w:rPr>
          <w:rFonts w:cs="Arial"/>
          <w:color w:val="auto"/>
          <w:sz w:val="24"/>
        </w:rPr>
        <w:t>complainant</w:t>
      </w:r>
      <w:r w:rsidR="00BB36EF" w:rsidRPr="00EC46E0">
        <w:rPr>
          <w:rFonts w:cs="Arial"/>
          <w:color w:val="auto"/>
          <w:sz w:val="24"/>
        </w:rPr>
        <w:t>;</w:t>
      </w:r>
      <w:proofErr w:type="gramEnd"/>
      <w:r w:rsidRPr="00EC46E0">
        <w:rPr>
          <w:rFonts w:cs="Arial"/>
          <w:color w:val="auto"/>
          <w:sz w:val="24"/>
        </w:rPr>
        <w:t xml:space="preserve"> </w:t>
      </w:r>
    </w:p>
    <w:p w14:paraId="03CC45EE" w14:textId="072EDBB1"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lastRenderedPageBreak/>
        <w:t xml:space="preserve">maintain confidentiality of parties involved, keeping any information private to those directly involved in the complaint and its </w:t>
      </w:r>
      <w:proofErr w:type="gramStart"/>
      <w:r w:rsidRPr="00EC46E0">
        <w:rPr>
          <w:rFonts w:cs="Arial"/>
          <w:color w:val="auto"/>
          <w:sz w:val="24"/>
        </w:rPr>
        <w:t>resolution</w:t>
      </w:r>
      <w:r w:rsidR="00BB36EF" w:rsidRPr="00EC46E0">
        <w:rPr>
          <w:rFonts w:cs="Arial"/>
          <w:color w:val="auto"/>
          <w:sz w:val="24"/>
        </w:rPr>
        <w:t>;</w:t>
      </w:r>
      <w:proofErr w:type="gramEnd"/>
    </w:p>
    <w:p w14:paraId="4EA371EF" w14:textId="2BAEBF30" w:rsidR="004263DB" w:rsidRPr="00EC46E0" w:rsidRDefault="004263DB" w:rsidP="00EC46E0">
      <w:pPr>
        <w:pStyle w:val="BNGNormal"/>
        <w:numPr>
          <w:ilvl w:val="0"/>
          <w:numId w:val="11"/>
        </w:numPr>
        <w:spacing w:before="120" w:after="0" w:line="276" w:lineRule="auto"/>
        <w:rPr>
          <w:rFonts w:cs="Arial"/>
          <w:color w:val="auto"/>
          <w:sz w:val="24"/>
        </w:rPr>
      </w:pPr>
      <w:r w:rsidRPr="00EC46E0">
        <w:rPr>
          <w:color w:val="auto"/>
          <w:sz w:val="24"/>
        </w:rPr>
        <w:t xml:space="preserve">ensure advocacy is available to those who make a complaint and require </w:t>
      </w:r>
      <w:proofErr w:type="gramStart"/>
      <w:r w:rsidRPr="00EC46E0">
        <w:rPr>
          <w:color w:val="auto"/>
          <w:sz w:val="24"/>
        </w:rPr>
        <w:t>support</w:t>
      </w:r>
      <w:r w:rsidR="00BB36EF" w:rsidRPr="00EC46E0">
        <w:rPr>
          <w:color w:val="auto"/>
          <w:sz w:val="24"/>
        </w:rPr>
        <w:t>;</w:t>
      </w:r>
      <w:proofErr w:type="gramEnd"/>
    </w:p>
    <w:p w14:paraId="6F56B9AF" w14:textId="69E95C84"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 xml:space="preserve">resolve complaints, where possible, to the satisfaction of the </w:t>
      </w:r>
      <w:proofErr w:type="gramStart"/>
      <w:r w:rsidRPr="00EC46E0">
        <w:rPr>
          <w:rFonts w:cs="Arial"/>
          <w:color w:val="auto"/>
          <w:sz w:val="24"/>
        </w:rPr>
        <w:t>complainant</w:t>
      </w:r>
      <w:r w:rsidR="00BB36EF" w:rsidRPr="00EC46E0">
        <w:rPr>
          <w:rFonts w:cs="Arial"/>
          <w:color w:val="auto"/>
          <w:sz w:val="24"/>
        </w:rPr>
        <w:t>;</w:t>
      </w:r>
      <w:proofErr w:type="gramEnd"/>
      <w:r w:rsidRPr="00EC46E0">
        <w:rPr>
          <w:rFonts w:cs="Arial"/>
          <w:color w:val="auto"/>
          <w:sz w:val="24"/>
        </w:rPr>
        <w:t xml:space="preserve"> </w:t>
      </w:r>
    </w:p>
    <w:p w14:paraId="6D1E62EF" w14:textId="388F2A1E"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 xml:space="preserve">deal with all complaints in a timely </w:t>
      </w:r>
      <w:proofErr w:type="gramStart"/>
      <w:r w:rsidRPr="00EC46E0">
        <w:rPr>
          <w:rFonts w:cs="Arial"/>
          <w:color w:val="auto"/>
          <w:sz w:val="24"/>
        </w:rPr>
        <w:t>manner</w:t>
      </w:r>
      <w:r w:rsidR="00BB36EF" w:rsidRPr="00EC46E0">
        <w:rPr>
          <w:rFonts w:cs="Arial"/>
          <w:color w:val="auto"/>
          <w:sz w:val="24"/>
        </w:rPr>
        <w:t>;</w:t>
      </w:r>
      <w:proofErr w:type="gramEnd"/>
      <w:r w:rsidRPr="00EC46E0">
        <w:rPr>
          <w:rFonts w:cs="Arial"/>
          <w:color w:val="auto"/>
          <w:sz w:val="24"/>
        </w:rPr>
        <w:t xml:space="preserve"> </w:t>
      </w:r>
    </w:p>
    <w:p w14:paraId="41C66E79" w14:textId="674F8588"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 xml:space="preserve">keep parties to the complaint informed of progress of the </w:t>
      </w:r>
      <w:proofErr w:type="gramStart"/>
      <w:r w:rsidRPr="00EC46E0">
        <w:rPr>
          <w:rFonts w:cs="Arial"/>
          <w:color w:val="auto"/>
          <w:sz w:val="24"/>
        </w:rPr>
        <w:t>complaint</w:t>
      </w:r>
      <w:r w:rsidR="00BB36EF" w:rsidRPr="00EC46E0">
        <w:rPr>
          <w:rFonts w:cs="Arial"/>
          <w:color w:val="auto"/>
          <w:sz w:val="24"/>
        </w:rPr>
        <w:t>;</w:t>
      </w:r>
      <w:proofErr w:type="gramEnd"/>
    </w:p>
    <w:p w14:paraId="7488F756" w14:textId="1FDF5ED8" w:rsidR="004263DB" w:rsidRPr="00EC46E0" w:rsidRDefault="004263DB" w:rsidP="00EC46E0">
      <w:pPr>
        <w:pStyle w:val="BNGNormal"/>
        <w:numPr>
          <w:ilvl w:val="0"/>
          <w:numId w:val="11"/>
        </w:numPr>
        <w:spacing w:before="120" w:after="0" w:line="276" w:lineRule="auto"/>
        <w:rPr>
          <w:color w:val="auto"/>
          <w:sz w:val="24"/>
        </w:rPr>
      </w:pPr>
      <w:r w:rsidRPr="00EC46E0">
        <w:rPr>
          <w:rFonts w:cs="Arial"/>
          <w:color w:val="auto"/>
          <w:sz w:val="24"/>
        </w:rPr>
        <w:t xml:space="preserve">ensure that </w:t>
      </w:r>
      <w:r w:rsidRPr="008C0533">
        <w:rPr>
          <w:rFonts w:cs="Arial"/>
          <w:i/>
          <w:color w:val="auto"/>
          <w:sz w:val="24"/>
        </w:rPr>
        <w:t>futures in sight</w:t>
      </w:r>
      <w:r w:rsidRPr="00EC46E0">
        <w:rPr>
          <w:rFonts w:cs="Arial"/>
          <w:color w:val="auto"/>
          <w:sz w:val="24"/>
        </w:rPr>
        <w:t xml:space="preserve"> </w:t>
      </w:r>
      <w:r w:rsidR="001204E5">
        <w:rPr>
          <w:rFonts w:cs="Arial"/>
          <w:color w:val="auto"/>
          <w:sz w:val="24"/>
        </w:rPr>
        <w:t>customers</w:t>
      </w:r>
      <w:r w:rsidRPr="00EC46E0">
        <w:rPr>
          <w:rFonts w:cs="Arial"/>
          <w:color w:val="auto"/>
          <w:sz w:val="24"/>
        </w:rPr>
        <w:t>, contractors, volunteers and relevant others are given information about the complaints</w:t>
      </w:r>
      <w:r w:rsidR="00D46D79">
        <w:rPr>
          <w:rFonts w:cs="Arial"/>
          <w:color w:val="auto"/>
          <w:sz w:val="24"/>
        </w:rPr>
        <w:t>’</w:t>
      </w:r>
      <w:r w:rsidRPr="00EC46E0">
        <w:rPr>
          <w:rFonts w:cs="Arial"/>
          <w:color w:val="auto"/>
          <w:sz w:val="24"/>
        </w:rPr>
        <w:t xml:space="preserve"> procedure as part of their induction and are aware of procedures for managing feedback and </w:t>
      </w:r>
      <w:proofErr w:type="gramStart"/>
      <w:r w:rsidRPr="00EC46E0">
        <w:rPr>
          <w:rFonts w:cs="Arial"/>
          <w:color w:val="auto"/>
          <w:sz w:val="24"/>
        </w:rPr>
        <w:t>complaints</w:t>
      </w:r>
      <w:r w:rsidR="00BB36EF" w:rsidRPr="00EC46E0">
        <w:rPr>
          <w:rFonts w:cs="Arial"/>
          <w:color w:val="auto"/>
          <w:sz w:val="24"/>
        </w:rPr>
        <w:t>;</w:t>
      </w:r>
      <w:proofErr w:type="gramEnd"/>
    </w:p>
    <w:p w14:paraId="4585A736" w14:textId="027BF072" w:rsidR="004263DB"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 xml:space="preserve">ensure all </w:t>
      </w:r>
      <w:r w:rsidR="001204E5">
        <w:rPr>
          <w:rFonts w:cs="Arial"/>
          <w:color w:val="auto"/>
          <w:sz w:val="24"/>
        </w:rPr>
        <w:t xml:space="preserve">people we </w:t>
      </w:r>
      <w:proofErr w:type="gramStart"/>
      <w:r w:rsidR="001204E5">
        <w:rPr>
          <w:rFonts w:cs="Arial"/>
          <w:color w:val="auto"/>
          <w:sz w:val="24"/>
        </w:rPr>
        <w:t>support</w:t>
      </w:r>
      <w:proofErr w:type="gramEnd"/>
      <w:r w:rsidR="001204E5" w:rsidRPr="00EC46E0">
        <w:rPr>
          <w:rFonts w:cs="Arial"/>
          <w:color w:val="auto"/>
          <w:sz w:val="24"/>
        </w:rPr>
        <w:t xml:space="preserve"> </w:t>
      </w:r>
      <w:r w:rsidRPr="00EC46E0">
        <w:rPr>
          <w:rFonts w:cs="Arial"/>
          <w:color w:val="auto"/>
          <w:sz w:val="24"/>
        </w:rPr>
        <w:t xml:space="preserve">and potential </w:t>
      </w:r>
      <w:r w:rsidR="001204E5">
        <w:rPr>
          <w:rFonts w:cs="Arial"/>
          <w:color w:val="auto"/>
          <w:sz w:val="24"/>
        </w:rPr>
        <w:t>customers</w:t>
      </w:r>
      <w:r w:rsidR="001204E5" w:rsidRPr="00EC46E0">
        <w:rPr>
          <w:rFonts w:cs="Arial"/>
          <w:color w:val="auto"/>
          <w:sz w:val="24"/>
        </w:rPr>
        <w:t xml:space="preserve"> </w:t>
      </w:r>
      <w:r w:rsidRPr="00EC46E0">
        <w:rPr>
          <w:rFonts w:cs="Arial"/>
          <w:color w:val="auto"/>
          <w:sz w:val="24"/>
        </w:rPr>
        <w:t>are aware of the complaints policy and procedures</w:t>
      </w:r>
      <w:r w:rsidR="00BB36EF" w:rsidRPr="00EC46E0">
        <w:rPr>
          <w:rFonts w:cs="Arial"/>
          <w:color w:val="auto"/>
          <w:sz w:val="24"/>
        </w:rPr>
        <w:t>;</w:t>
      </w:r>
      <w:r w:rsidRPr="00EC46E0">
        <w:rPr>
          <w:rFonts w:cs="Arial"/>
          <w:color w:val="auto"/>
          <w:sz w:val="24"/>
        </w:rPr>
        <w:t xml:space="preserve"> </w:t>
      </w:r>
    </w:p>
    <w:p w14:paraId="2DDAA5F9" w14:textId="2EE3BCDC" w:rsidR="00195D8C" w:rsidRPr="00EC46E0" w:rsidRDefault="00195D8C" w:rsidP="00195D8C">
      <w:pPr>
        <w:pStyle w:val="BNGNormal"/>
        <w:numPr>
          <w:ilvl w:val="0"/>
          <w:numId w:val="11"/>
        </w:numPr>
        <w:spacing w:before="120" w:after="0" w:line="276" w:lineRule="auto"/>
        <w:rPr>
          <w:rFonts w:cs="Arial"/>
          <w:color w:val="auto"/>
          <w:sz w:val="24"/>
        </w:rPr>
      </w:pPr>
      <w:r w:rsidRPr="00195D8C">
        <w:rPr>
          <w:rFonts w:cs="Arial"/>
          <w:color w:val="auto"/>
          <w:sz w:val="24"/>
        </w:rPr>
        <w:t xml:space="preserve">ensure all people we </w:t>
      </w:r>
      <w:proofErr w:type="gramStart"/>
      <w:r w:rsidRPr="00195D8C">
        <w:rPr>
          <w:rFonts w:cs="Arial"/>
          <w:color w:val="auto"/>
          <w:sz w:val="24"/>
        </w:rPr>
        <w:t>support</w:t>
      </w:r>
      <w:proofErr w:type="gramEnd"/>
      <w:r w:rsidRPr="00195D8C">
        <w:rPr>
          <w:rFonts w:cs="Arial"/>
          <w:color w:val="auto"/>
          <w:sz w:val="24"/>
        </w:rPr>
        <w:t xml:space="preserve"> and potential customers are aware of the </w:t>
      </w:r>
      <w:r>
        <w:rPr>
          <w:rFonts w:cs="Arial"/>
          <w:color w:val="auto"/>
          <w:sz w:val="24"/>
        </w:rPr>
        <w:t>role of the NDIS Quality and Safeguards Commission</w:t>
      </w:r>
      <w:r w:rsidR="00FB0924">
        <w:rPr>
          <w:rFonts w:cs="Arial"/>
          <w:color w:val="auto"/>
          <w:sz w:val="24"/>
        </w:rPr>
        <w:t xml:space="preserve"> and </w:t>
      </w:r>
      <w:r w:rsidR="00D46D79">
        <w:rPr>
          <w:rFonts w:cs="Arial"/>
          <w:color w:val="auto"/>
          <w:sz w:val="24"/>
        </w:rPr>
        <w:t xml:space="preserve">are </w:t>
      </w:r>
      <w:r w:rsidR="00FB0924">
        <w:rPr>
          <w:rFonts w:cs="Arial"/>
          <w:color w:val="auto"/>
          <w:sz w:val="24"/>
        </w:rPr>
        <w:t>assisted to contact them if they wish</w:t>
      </w:r>
      <w:r>
        <w:rPr>
          <w:rFonts w:cs="Arial"/>
          <w:color w:val="auto"/>
          <w:sz w:val="24"/>
        </w:rPr>
        <w:t>;</w:t>
      </w:r>
    </w:p>
    <w:p w14:paraId="5AF62528" w14:textId="5D1E9CC0" w:rsidR="00BC5DB3"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ensure that a complainant is not penalised in any way or prevented from use of s</w:t>
      </w:r>
      <w:r w:rsidR="001D67C4">
        <w:rPr>
          <w:rFonts w:cs="Arial"/>
          <w:color w:val="auto"/>
          <w:sz w:val="24"/>
        </w:rPr>
        <w:t xml:space="preserve">ervices during the progress of investigation of a complaint or </w:t>
      </w:r>
      <w:proofErr w:type="gramStart"/>
      <w:r w:rsidR="001D67C4">
        <w:rPr>
          <w:rFonts w:cs="Arial"/>
          <w:color w:val="auto"/>
          <w:sz w:val="24"/>
        </w:rPr>
        <w:t>following</w:t>
      </w:r>
      <w:r w:rsidR="00BB36EF" w:rsidRPr="00EC46E0">
        <w:rPr>
          <w:rFonts w:cs="Arial"/>
          <w:color w:val="auto"/>
          <w:sz w:val="24"/>
        </w:rPr>
        <w:t>;</w:t>
      </w:r>
      <w:proofErr w:type="gramEnd"/>
      <w:r w:rsidR="00BB36EF" w:rsidRPr="00EC46E0">
        <w:rPr>
          <w:rFonts w:cs="Arial"/>
          <w:color w:val="auto"/>
          <w:sz w:val="24"/>
        </w:rPr>
        <w:t xml:space="preserve"> </w:t>
      </w:r>
    </w:p>
    <w:p w14:paraId="68F48396" w14:textId="77777777" w:rsidR="004263DB" w:rsidRPr="00EC46E0" w:rsidRDefault="004263DB" w:rsidP="00EC46E0">
      <w:pPr>
        <w:pStyle w:val="BNGNormal"/>
        <w:numPr>
          <w:ilvl w:val="0"/>
          <w:numId w:val="11"/>
        </w:numPr>
        <w:spacing w:before="120" w:after="0" w:line="276" w:lineRule="auto"/>
        <w:rPr>
          <w:rFonts w:cs="Arial"/>
          <w:color w:val="auto"/>
          <w:sz w:val="24"/>
        </w:rPr>
      </w:pPr>
      <w:r w:rsidRPr="00EC46E0">
        <w:rPr>
          <w:rFonts w:cs="Arial"/>
          <w:color w:val="auto"/>
          <w:sz w:val="24"/>
        </w:rPr>
        <w:t xml:space="preserve">ensure that feedback (both positive and negative) is considered in organisational reviews and </w:t>
      </w:r>
      <w:r w:rsidRPr="00EC46E0">
        <w:rPr>
          <w:color w:val="auto"/>
          <w:sz w:val="24"/>
        </w:rPr>
        <w:t>in planning service improvements.</w:t>
      </w:r>
    </w:p>
    <w:p w14:paraId="1990EDE1" w14:textId="77777777" w:rsidR="001E002F" w:rsidRPr="00EC46E0" w:rsidRDefault="001E002F" w:rsidP="00EC46E0">
      <w:pPr>
        <w:pStyle w:val="BNGNormal"/>
        <w:spacing w:before="120" w:after="0" w:line="276" w:lineRule="auto"/>
        <w:ind w:left="720"/>
        <w:rPr>
          <w:rFonts w:cs="Arial"/>
          <w:color w:val="auto"/>
          <w:sz w:val="24"/>
        </w:rPr>
      </w:pPr>
    </w:p>
    <w:p w14:paraId="2EE3B682" w14:textId="77777777" w:rsidR="00F401B4" w:rsidRPr="00EC46E0" w:rsidRDefault="00F401B4" w:rsidP="00EC46E0">
      <w:pPr>
        <w:pStyle w:val="Heading2"/>
        <w:spacing w:line="276" w:lineRule="auto"/>
        <w:rPr>
          <w:rFonts w:ascii="Arial" w:hAnsi="Arial"/>
          <w:sz w:val="24"/>
          <w:szCs w:val="24"/>
        </w:rPr>
      </w:pPr>
      <w:bookmarkStart w:id="13" w:name="_Related_Documents"/>
      <w:bookmarkStart w:id="14" w:name="_Toc310591392"/>
      <w:bookmarkStart w:id="15" w:name="_Toc316112414"/>
      <w:bookmarkEnd w:id="12"/>
      <w:bookmarkEnd w:id="13"/>
      <w:r w:rsidRPr="00EC46E0">
        <w:rPr>
          <w:rFonts w:ascii="Arial" w:hAnsi="Arial"/>
          <w:sz w:val="24"/>
          <w:szCs w:val="24"/>
        </w:rPr>
        <w:t>Related Documents</w:t>
      </w:r>
      <w:bookmarkEnd w:id="14"/>
      <w:bookmarkEnd w:id="15"/>
    </w:p>
    <w:p w14:paraId="12F562C3" w14:textId="3BD2BDA3" w:rsidR="006863EC" w:rsidRPr="00EC46E0" w:rsidRDefault="006863EC" w:rsidP="59E07B90">
      <w:pPr>
        <w:pStyle w:val="BNGNormal"/>
        <w:numPr>
          <w:ilvl w:val="0"/>
          <w:numId w:val="24"/>
        </w:numPr>
        <w:spacing w:before="120" w:after="0" w:line="276" w:lineRule="auto"/>
        <w:rPr>
          <w:rFonts w:cs="Arial"/>
          <w:color w:val="auto"/>
          <w:sz w:val="24"/>
        </w:rPr>
      </w:pPr>
      <w:bookmarkStart w:id="16" w:name="_Toc310591393"/>
      <w:r w:rsidRPr="59E07B90">
        <w:rPr>
          <w:rFonts w:cs="Arial"/>
          <w:color w:val="auto"/>
          <w:sz w:val="24"/>
        </w:rPr>
        <w:t>Privacy</w:t>
      </w:r>
      <w:r w:rsidR="02E4D186" w:rsidRPr="59E07B90">
        <w:rPr>
          <w:rFonts w:cs="Arial"/>
          <w:color w:val="auto"/>
          <w:sz w:val="24"/>
        </w:rPr>
        <w:t>, Dignity and Confidentiality</w:t>
      </w:r>
      <w:r w:rsidRPr="59E07B90">
        <w:rPr>
          <w:rFonts w:cs="Arial"/>
          <w:color w:val="auto"/>
          <w:sz w:val="24"/>
        </w:rPr>
        <w:t xml:space="preserve"> Policy</w:t>
      </w:r>
      <w:r>
        <w:tab/>
      </w:r>
    </w:p>
    <w:p w14:paraId="5050FB4C" w14:textId="24BE162B" w:rsidR="006863EC" w:rsidRPr="00EC46E0" w:rsidRDefault="1C99D601" w:rsidP="59E07B90">
      <w:pPr>
        <w:pStyle w:val="BNGNormal"/>
        <w:numPr>
          <w:ilvl w:val="0"/>
          <w:numId w:val="24"/>
        </w:numPr>
        <w:spacing w:before="120" w:after="0" w:line="276" w:lineRule="auto"/>
        <w:rPr>
          <w:rFonts w:cs="Arial"/>
          <w:color w:val="auto"/>
          <w:sz w:val="24"/>
        </w:rPr>
      </w:pPr>
      <w:r w:rsidRPr="59E07B90">
        <w:rPr>
          <w:rFonts w:cs="Arial"/>
          <w:color w:val="auto"/>
          <w:sz w:val="24"/>
        </w:rPr>
        <w:t>Records Management Policy</w:t>
      </w:r>
    </w:p>
    <w:p w14:paraId="6ADAA08A" w14:textId="0A4DB544" w:rsidR="006863EC" w:rsidRPr="00EC46E0" w:rsidRDefault="006863EC" w:rsidP="59E07B90">
      <w:pPr>
        <w:pStyle w:val="BNGNormal"/>
        <w:numPr>
          <w:ilvl w:val="0"/>
          <w:numId w:val="24"/>
        </w:numPr>
        <w:spacing w:before="120" w:after="0" w:line="276" w:lineRule="auto"/>
        <w:rPr>
          <w:color w:val="auto"/>
          <w:sz w:val="24"/>
        </w:rPr>
      </w:pPr>
      <w:r w:rsidRPr="59E07B90">
        <w:rPr>
          <w:rFonts w:cs="Arial"/>
          <w:color w:val="auto"/>
          <w:sz w:val="24"/>
        </w:rPr>
        <w:t xml:space="preserve">Continuous Improvement Policy </w:t>
      </w:r>
    </w:p>
    <w:p w14:paraId="408DB3FA" w14:textId="2B65C11D" w:rsidR="7FC2482F" w:rsidRDefault="7FC2482F" w:rsidP="59E07B90">
      <w:pPr>
        <w:pStyle w:val="BNGNormal"/>
        <w:numPr>
          <w:ilvl w:val="0"/>
          <w:numId w:val="24"/>
        </w:numPr>
        <w:spacing w:before="120" w:after="0" w:line="276" w:lineRule="auto"/>
        <w:rPr>
          <w:color w:val="404040" w:themeColor="text1" w:themeTint="BF"/>
          <w:sz w:val="24"/>
        </w:rPr>
      </w:pPr>
      <w:r w:rsidRPr="59E07B90">
        <w:rPr>
          <w:rFonts w:cs="Arial"/>
          <w:color w:val="auto"/>
          <w:sz w:val="24"/>
        </w:rPr>
        <w:t>Grievance Policy</w:t>
      </w:r>
    </w:p>
    <w:p w14:paraId="3CFC05A8" w14:textId="7C9381FB" w:rsidR="0067256B" w:rsidRPr="00EC46E0" w:rsidRDefault="0067256B" w:rsidP="00EC46E0">
      <w:pPr>
        <w:pStyle w:val="Heading3"/>
        <w:rPr>
          <w:szCs w:val="24"/>
        </w:rPr>
      </w:pPr>
    </w:p>
    <w:p w14:paraId="799F05F2" w14:textId="767AF40C" w:rsidR="00555B03" w:rsidRPr="00EC46E0" w:rsidRDefault="00F401B4" w:rsidP="00EC46E0">
      <w:pPr>
        <w:pStyle w:val="Heading2"/>
        <w:spacing w:line="276" w:lineRule="auto"/>
        <w:rPr>
          <w:rFonts w:ascii="Arial" w:hAnsi="Arial"/>
          <w:sz w:val="24"/>
          <w:szCs w:val="24"/>
        </w:rPr>
      </w:pPr>
      <w:bookmarkStart w:id="17" w:name="_Legislation"/>
      <w:bookmarkStart w:id="18" w:name="_Toc316112415"/>
      <w:bookmarkEnd w:id="17"/>
      <w:r w:rsidRPr="00EC46E0">
        <w:rPr>
          <w:rFonts w:ascii="Arial" w:hAnsi="Arial"/>
          <w:sz w:val="24"/>
          <w:szCs w:val="24"/>
        </w:rPr>
        <w:t>Legislation</w:t>
      </w:r>
      <w:bookmarkEnd w:id="16"/>
      <w:bookmarkEnd w:id="18"/>
      <w:r w:rsidR="00555B03" w:rsidRPr="00EC46E0">
        <w:rPr>
          <w:rFonts w:ascii="Arial" w:hAnsi="Arial"/>
          <w:sz w:val="24"/>
          <w:szCs w:val="24"/>
        </w:rPr>
        <w:t xml:space="preserve"> </w:t>
      </w:r>
    </w:p>
    <w:p w14:paraId="52F8C29B" w14:textId="28D94F15" w:rsidR="006863EC" w:rsidRDefault="006863EC" w:rsidP="00EC46E0">
      <w:pPr>
        <w:pStyle w:val="ListParagraph"/>
        <w:numPr>
          <w:ilvl w:val="0"/>
          <w:numId w:val="25"/>
        </w:numPr>
        <w:spacing w:before="120"/>
        <w:rPr>
          <w:rFonts w:cs="Arial"/>
          <w:szCs w:val="24"/>
        </w:rPr>
      </w:pPr>
      <w:bookmarkStart w:id="19" w:name="_Toc310591394"/>
      <w:r w:rsidRPr="00EC46E0">
        <w:rPr>
          <w:rFonts w:cs="Arial"/>
          <w:szCs w:val="24"/>
        </w:rPr>
        <w:t>Disability Inclusion Act (2014)</w:t>
      </w:r>
    </w:p>
    <w:p w14:paraId="33BB93C0" w14:textId="32B1AB6C" w:rsidR="007B096F" w:rsidRDefault="007B096F" w:rsidP="00EC46E0">
      <w:pPr>
        <w:pStyle w:val="ListParagraph"/>
        <w:numPr>
          <w:ilvl w:val="0"/>
          <w:numId w:val="25"/>
        </w:numPr>
        <w:spacing w:before="120"/>
        <w:rPr>
          <w:rFonts w:cs="Arial"/>
          <w:szCs w:val="24"/>
        </w:rPr>
      </w:pPr>
      <w:r>
        <w:rPr>
          <w:rFonts w:cs="Arial"/>
          <w:szCs w:val="24"/>
        </w:rPr>
        <w:t>National Disability Insurance Scheme Act (2013)</w:t>
      </w:r>
    </w:p>
    <w:p w14:paraId="21441C43" w14:textId="2661321C" w:rsidR="00195D8C" w:rsidRDefault="00195D8C" w:rsidP="006E4CC6">
      <w:pPr>
        <w:pStyle w:val="ListParagraph"/>
        <w:numPr>
          <w:ilvl w:val="1"/>
          <w:numId w:val="25"/>
        </w:numPr>
        <w:spacing w:before="120"/>
        <w:rPr>
          <w:rFonts w:cs="Arial"/>
        </w:rPr>
      </w:pPr>
      <w:r w:rsidRPr="59E07B90">
        <w:rPr>
          <w:rFonts w:cs="Arial"/>
        </w:rPr>
        <w:t>National Disability Insurance Scheme (Complaints Management and Resolution) Rules 2018</w:t>
      </w:r>
    </w:p>
    <w:p w14:paraId="7A705015" w14:textId="225137A8" w:rsidR="001D67C4" w:rsidRPr="00EC46E0" w:rsidRDefault="001D67C4" w:rsidP="006E4CC6">
      <w:pPr>
        <w:pStyle w:val="ListParagraph"/>
        <w:numPr>
          <w:ilvl w:val="1"/>
          <w:numId w:val="25"/>
        </w:numPr>
        <w:spacing w:before="120"/>
        <w:rPr>
          <w:rFonts w:cs="Arial"/>
        </w:rPr>
      </w:pPr>
      <w:r w:rsidRPr="59E07B90">
        <w:rPr>
          <w:rFonts w:cs="Arial"/>
        </w:rPr>
        <w:t>National Disability Insurance Scheme (Procedural Fairness) Guidelines 2018</w:t>
      </w:r>
    </w:p>
    <w:p w14:paraId="2C4E909F" w14:textId="77777777" w:rsidR="006863EC" w:rsidRPr="00EC46E0" w:rsidRDefault="006863EC" w:rsidP="00EC46E0">
      <w:pPr>
        <w:pStyle w:val="ListParagraph"/>
        <w:widowControl w:val="0"/>
        <w:numPr>
          <w:ilvl w:val="0"/>
          <w:numId w:val="25"/>
        </w:numPr>
        <w:spacing w:before="120"/>
        <w:rPr>
          <w:rFonts w:cs="Arial"/>
          <w:szCs w:val="24"/>
        </w:rPr>
      </w:pPr>
      <w:r w:rsidRPr="00EC46E0">
        <w:rPr>
          <w:rFonts w:cs="Arial"/>
          <w:bCs/>
          <w:szCs w:val="24"/>
        </w:rPr>
        <w:t>The Privacy and Personal Information Protection ACT 1998 (NSW)    </w:t>
      </w:r>
    </w:p>
    <w:p w14:paraId="2B71DEFD" w14:textId="3EA9EC8C" w:rsidR="0067256B" w:rsidRPr="00EC46E0" w:rsidRDefault="006863EC" w:rsidP="00EC46E0">
      <w:pPr>
        <w:pStyle w:val="ListParagraph"/>
        <w:widowControl w:val="0"/>
        <w:numPr>
          <w:ilvl w:val="0"/>
          <w:numId w:val="25"/>
        </w:numPr>
        <w:spacing w:before="120"/>
        <w:rPr>
          <w:rFonts w:cs="Arial"/>
          <w:szCs w:val="24"/>
        </w:rPr>
      </w:pPr>
      <w:r w:rsidRPr="00EC46E0">
        <w:rPr>
          <w:rFonts w:cs="Arial"/>
          <w:bCs/>
          <w:szCs w:val="24"/>
        </w:rPr>
        <w:lastRenderedPageBreak/>
        <w:t>The Privacy Code of Practice (General) 2003 </w:t>
      </w:r>
    </w:p>
    <w:p w14:paraId="359D9EAA" w14:textId="7C8F6FA6" w:rsidR="00A83CA8" w:rsidRPr="006863EC" w:rsidRDefault="008644E6" w:rsidP="00EC46E0">
      <w:pPr>
        <w:pStyle w:val="Heading2"/>
        <w:spacing w:line="276" w:lineRule="auto"/>
      </w:pPr>
      <w:bookmarkStart w:id="20" w:name="_Procedure"/>
      <w:bookmarkStart w:id="21" w:name="_Toc316112416"/>
      <w:bookmarkEnd w:id="20"/>
      <w:r w:rsidRPr="00EC572F">
        <w:t>Proc</w:t>
      </w:r>
      <w:r>
        <w:t>e</w:t>
      </w:r>
      <w:r w:rsidRPr="00EC572F">
        <w:t>dure</w:t>
      </w:r>
      <w:bookmarkEnd w:id="19"/>
      <w:bookmarkEnd w:id="21"/>
    </w:p>
    <w:p w14:paraId="0124F01F" w14:textId="0036B70C" w:rsidR="00A83CA8" w:rsidRPr="00EC46E0" w:rsidRDefault="00596E20" w:rsidP="00EC46E0">
      <w:pPr>
        <w:pStyle w:val="Heading3"/>
        <w:rPr>
          <w:szCs w:val="24"/>
        </w:rPr>
      </w:pPr>
      <w:bookmarkStart w:id="22" w:name="_Toc316112417"/>
      <w:r w:rsidRPr="00EC46E0">
        <w:rPr>
          <w:szCs w:val="24"/>
        </w:rPr>
        <w:t xml:space="preserve">1. </w:t>
      </w:r>
      <w:r w:rsidR="00A83CA8" w:rsidRPr="00EC46E0">
        <w:rPr>
          <w:szCs w:val="24"/>
        </w:rPr>
        <w:t xml:space="preserve">Making a </w:t>
      </w:r>
      <w:r w:rsidR="009A6028" w:rsidRPr="00EC46E0">
        <w:rPr>
          <w:szCs w:val="24"/>
        </w:rPr>
        <w:t>C</w:t>
      </w:r>
      <w:r w:rsidR="00A83CA8" w:rsidRPr="00EC46E0">
        <w:rPr>
          <w:szCs w:val="24"/>
        </w:rPr>
        <w:t>omplaint</w:t>
      </w:r>
      <w:bookmarkEnd w:id="22"/>
    </w:p>
    <w:p w14:paraId="011C77A8" w14:textId="3E5B3885"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 xml:space="preserve">A person </w:t>
      </w:r>
      <w:r w:rsidR="002E79C9">
        <w:rPr>
          <w:rFonts w:cs="Arial"/>
          <w:color w:val="auto"/>
          <w:sz w:val="24"/>
        </w:rPr>
        <w:t>(or their advocate)</w:t>
      </w:r>
      <w:r w:rsidR="002E79C9" w:rsidRPr="00EC46E0">
        <w:rPr>
          <w:rFonts w:cs="Arial"/>
          <w:color w:val="auto"/>
          <w:sz w:val="24"/>
        </w:rPr>
        <w:t xml:space="preserve"> </w:t>
      </w:r>
      <w:r w:rsidRPr="00EC46E0">
        <w:rPr>
          <w:rFonts w:cs="Arial"/>
          <w:color w:val="auto"/>
          <w:sz w:val="24"/>
        </w:rPr>
        <w:t>wishing to make a complaint</w:t>
      </w:r>
      <w:r w:rsidR="002E79C9">
        <w:rPr>
          <w:rFonts w:cs="Arial"/>
          <w:color w:val="auto"/>
          <w:sz w:val="24"/>
        </w:rPr>
        <w:t xml:space="preserve"> </w:t>
      </w:r>
      <w:r w:rsidRPr="00EC46E0">
        <w:rPr>
          <w:rFonts w:cs="Arial"/>
          <w:color w:val="auto"/>
          <w:sz w:val="24"/>
        </w:rPr>
        <w:t>may do so in writing or verbally to:</w:t>
      </w:r>
    </w:p>
    <w:p w14:paraId="3C2729D2" w14:textId="27C3DAA0" w:rsidR="00A83CA8" w:rsidRPr="00EC46E0" w:rsidRDefault="00A83CA8" w:rsidP="59E07B90">
      <w:pPr>
        <w:pStyle w:val="BNGNormal"/>
        <w:numPr>
          <w:ilvl w:val="0"/>
          <w:numId w:val="12"/>
        </w:numPr>
        <w:spacing w:before="120" w:after="0" w:line="276" w:lineRule="auto"/>
        <w:rPr>
          <w:rFonts w:cs="Arial"/>
          <w:color w:val="auto"/>
          <w:sz w:val="24"/>
        </w:rPr>
      </w:pPr>
      <w:r w:rsidRPr="59E07B90">
        <w:rPr>
          <w:rFonts w:cs="Arial"/>
          <w:color w:val="auto"/>
          <w:sz w:val="24"/>
        </w:rPr>
        <w:t>a</w:t>
      </w:r>
      <w:r w:rsidR="006863EC" w:rsidRPr="59E07B90">
        <w:rPr>
          <w:rFonts w:cs="Arial"/>
          <w:color w:val="auto"/>
          <w:sz w:val="24"/>
        </w:rPr>
        <w:t>ny</w:t>
      </w:r>
      <w:r w:rsidRPr="59E07B90">
        <w:rPr>
          <w:rFonts w:cs="Arial"/>
          <w:color w:val="auto"/>
          <w:sz w:val="24"/>
        </w:rPr>
        <w:t xml:space="preserve"> </w:t>
      </w:r>
      <w:r w:rsidRPr="59E07B90">
        <w:rPr>
          <w:rFonts w:cs="Arial"/>
          <w:i/>
          <w:iCs/>
          <w:color w:val="auto"/>
          <w:sz w:val="24"/>
        </w:rPr>
        <w:t>futures in sight</w:t>
      </w:r>
      <w:r w:rsidRPr="59E07B90">
        <w:rPr>
          <w:rFonts w:cs="Arial"/>
          <w:color w:val="auto"/>
          <w:sz w:val="24"/>
        </w:rPr>
        <w:t xml:space="preserve"> </w:t>
      </w:r>
      <w:r w:rsidR="00933F6C" w:rsidRPr="59E07B90">
        <w:rPr>
          <w:rFonts w:cs="Arial"/>
          <w:color w:val="auto"/>
          <w:sz w:val="24"/>
        </w:rPr>
        <w:t>P</w:t>
      </w:r>
      <w:r w:rsidR="006863EC" w:rsidRPr="59E07B90">
        <w:rPr>
          <w:rFonts w:cs="Arial"/>
          <w:color w:val="auto"/>
          <w:sz w:val="24"/>
        </w:rPr>
        <w:t>artner</w:t>
      </w:r>
      <w:r w:rsidR="00673C6A">
        <w:rPr>
          <w:rFonts w:cs="Arial"/>
          <w:color w:val="auto"/>
          <w:sz w:val="24"/>
        </w:rPr>
        <w:t xml:space="preserve">, </w:t>
      </w:r>
      <w:r w:rsidR="6237441E" w:rsidRPr="59E07B90">
        <w:rPr>
          <w:rFonts w:cs="Arial"/>
          <w:color w:val="auto"/>
          <w:sz w:val="24"/>
        </w:rPr>
        <w:t>Contractor</w:t>
      </w:r>
      <w:r w:rsidR="00673C6A">
        <w:rPr>
          <w:rFonts w:cs="Arial"/>
          <w:color w:val="auto"/>
          <w:sz w:val="24"/>
        </w:rPr>
        <w:t xml:space="preserve"> or </w:t>
      </w:r>
      <w:proofErr w:type="gramStart"/>
      <w:r w:rsidR="00673C6A">
        <w:rPr>
          <w:rFonts w:cs="Arial"/>
          <w:color w:val="auto"/>
          <w:sz w:val="24"/>
        </w:rPr>
        <w:t>Employee</w:t>
      </w:r>
      <w:r w:rsidR="00BB36EF" w:rsidRPr="59E07B90">
        <w:rPr>
          <w:rFonts w:cs="Arial"/>
          <w:color w:val="auto"/>
          <w:sz w:val="24"/>
        </w:rPr>
        <w:t>;</w:t>
      </w:r>
      <w:proofErr w:type="gramEnd"/>
      <w:r w:rsidRPr="59E07B90">
        <w:rPr>
          <w:rFonts w:cs="Arial"/>
          <w:color w:val="auto"/>
          <w:sz w:val="24"/>
        </w:rPr>
        <w:t xml:space="preserve"> </w:t>
      </w:r>
    </w:p>
    <w:p w14:paraId="457C2EB2" w14:textId="7B641D2C" w:rsidR="00A83CA8" w:rsidRPr="00EC46E0" w:rsidRDefault="00A83CA8" w:rsidP="59E07B90">
      <w:pPr>
        <w:pStyle w:val="BNGNormal"/>
        <w:numPr>
          <w:ilvl w:val="0"/>
          <w:numId w:val="12"/>
        </w:numPr>
        <w:spacing w:before="120" w:after="0" w:line="276" w:lineRule="auto"/>
        <w:ind w:left="709"/>
        <w:rPr>
          <w:rFonts w:cs="Arial"/>
          <w:color w:val="auto"/>
          <w:sz w:val="24"/>
        </w:rPr>
      </w:pPr>
      <w:r w:rsidRPr="59E07B90">
        <w:rPr>
          <w:rFonts w:cs="Arial"/>
          <w:color w:val="auto"/>
          <w:sz w:val="24"/>
        </w:rPr>
        <w:t xml:space="preserve">the designated </w:t>
      </w:r>
      <w:r w:rsidRPr="59E07B90">
        <w:rPr>
          <w:rFonts w:cs="Arial"/>
          <w:i/>
          <w:iCs/>
          <w:color w:val="auto"/>
          <w:sz w:val="24"/>
        </w:rPr>
        <w:t>futures in sight</w:t>
      </w:r>
      <w:r w:rsidRPr="59E07B90">
        <w:rPr>
          <w:rFonts w:cs="Arial"/>
          <w:color w:val="auto"/>
          <w:sz w:val="24"/>
        </w:rPr>
        <w:t xml:space="preserve"> </w:t>
      </w:r>
      <w:r w:rsidR="00933F6C" w:rsidRPr="59E07B90">
        <w:rPr>
          <w:rFonts w:cs="Arial"/>
          <w:color w:val="auto"/>
          <w:sz w:val="24"/>
        </w:rPr>
        <w:t>P</w:t>
      </w:r>
      <w:r w:rsidR="006863EC" w:rsidRPr="59E07B90">
        <w:rPr>
          <w:rFonts w:cs="Arial"/>
          <w:color w:val="auto"/>
          <w:sz w:val="24"/>
        </w:rPr>
        <w:t>artner (</w:t>
      </w:r>
      <w:r w:rsidR="5F1CB6F8" w:rsidRPr="59E07B90">
        <w:rPr>
          <w:rFonts w:cs="Arial"/>
          <w:color w:val="auto"/>
          <w:sz w:val="24"/>
        </w:rPr>
        <w:t xml:space="preserve">Donna </w:t>
      </w:r>
      <w:proofErr w:type="spellStart"/>
      <w:r w:rsidR="5F1CB6F8" w:rsidRPr="59E07B90">
        <w:rPr>
          <w:rFonts w:cs="Arial"/>
          <w:color w:val="auto"/>
          <w:sz w:val="24"/>
        </w:rPr>
        <w:t>Rhall</w:t>
      </w:r>
      <w:proofErr w:type="spellEnd"/>
      <w:r w:rsidR="006863EC" w:rsidRPr="59E07B90">
        <w:rPr>
          <w:rFonts w:cs="Arial"/>
          <w:color w:val="auto"/>
          <w:sz w:val="24"/>
        </w:rPr>
        <w:t>)</w:t>
      </w:r>
      <w:r w:rsidR="00BB36EF" w:rsidRPr="59E07B90">
        <w:rPr>
          <w:rFonts w:cs="Arial"/>
          <w:color w:val="auto"/>
          <w:sz w:val="24"/>
        </w:rPr>
        <w:t>; or</w:t>
      </w:r>
    </w:p>
    <w:p w14:paraId="46562756" w14:textId="0D54958D" w:rsidR="002E79C9" w:rsidRPr="002E79C9" w:rsidRDefault="002E79C9" w:rsidP="002E79C9">
      <w:pPr>
        <w:pStyle w:val="BNGNormal"/>
        <w:numPr>
          <w:ilvl w:val="0"/>
          <w:numId w:val="12"/>
        </w:numPr>
        <w:spacing w:before="120" w:after="0" w:line="276" w:lineRule="auto"/>
        <w:rPr>
          <w:rFonts w:cs="Arial"/>
          <w:color w:val="auto"/>
          <w:sz w:val="24"/>
        </w:rPr>
      </w:pPr>
      <w:r>
        <w:rPr>
          <w:rFonts w:cs="Arial"/>
          <w:color w:val="auto"/>
          <w:sz w:val="24"/>
        </w:rPr>
        <w:t>a relevant external agency (such as NDIS Quality and Safeguards Commission</w:t>
      </w:r>
      <w:r w:rsidR="00DC1745">
        <w:rPr>
          <w:rFonts w:cs="Arial"/>
          <w:color w:val="auto"/>
          <w:sz w:val="24"/>
        </w:rPr>
        <w:t xml:space="preserve"> or The Ombudsman</w:t>
      </w:r>
      <w:r>
        <w:rPr>
          <w:rFonts w:cs="Arial"/>
          <w:color w:val="auto"/>
          <w:sz w:val="24"/>
        </w:rPr>
        <w:t xml:space="preserve">) </w:t>
      </w:r>
      <w:r w:rsidR="00DF5D0C">
        <w:rPr>
          <w:rFonts w:cs="Arial"/>
          <w:color w:val="auto"/>
          <w:sz w:val="24"/>
        </w:rPr>
        <w:t xml:space="preserve">or an independent mediator, </w:t>
      </w:r>
      <w:r w:rsidR="00A83CA8" w:rsidRPr="00EC46E0">
        <w:rPr>
          <w:rFonts w:cs="Arial"/>
          <w:color w:val="auto"/>
          <w:sz w:val="24"/>
        </w:rPr>
        <w:t>depending on the nature of the comp</w:t>
      </w:r>
      <w:r w:rsidR="00DF5D0C">
        <w:rPr>
          <w:rFonts w:cs="Arial"/>
          <w:color w:val="auto"/>
          <w:sz w:val="24"/>
        </w:rPr>
        <w:t>laint</w:t>
      </w:r>
      <w:r w:rsidR="00A83CA8" w:rsidRPr="00EC46E0">
        <w:rPr>
          <w:rFonts w:cs="Arial"/>
          <w:color w:val="auto"/>
          <w:sz w:val="24"/>
        </w:rPr>
        <w:t>.</w:t>
      </w:r>
      <w:r w:rsidR="00D61F4C">
        <w:rPr>
          <w:rFonts w:cs="Arial"/>
          <w:color w:val="auto"/>
          <w:sz w:val="24"/>
        </w:rPr>
        <w:t xml:space="preserve">  </w:t>
      </w:r>
    </w:p>
    <w:p w14:paraId="7E8810F1" w14:textId="77777777"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If the complaint is about:</w:t>
      </w:r>
    </w:p>
    <w:p w14:paraId="44FEEC7B" w14:textId="4EFB83F0" w:rsidR="00A83CA8" w:rsidRPr="00EC46E0" w:rsidRDefault="00A83CA8" w:rsidP="59E07B90">
      <w:pPr>
        <w:pStyle w:val="BNGNormal"/>
        <w:numPr>
          <w:ilvl w:val="0"/>
          <w:numId w:val="13"/>
        </w:numPr>
        <w:spacing w:before="120" w:after="0" w:line="276" w:lineRule="auto"/>
        <w:rPr>
          <w:rFonts w:cs="Arial"/>
          <w:color w:val="auto"/>
          <w:sz w:val="24"/>
        </w:rPr>
      </w:pPr>
      <w:r w:rsidRPr="59E07B90">
        <w:rPr>
          <w:rFonts w:cs="Arial"/>
          <w:color w:val="auto"/>
          <w:sz w:val="24"/>
        </w:rPr>
        <w:t xml:space="preserve">a </w:t>
      </w:r>
      <w:r w:rsidR="00933F6C" w:rsidRPr="59E07B90">
        <w:rPr>
          <w:rFonts w:cs="Arial"/>
          <w:color w:val="auto"/>
          <w:sz w:val="24"/>
        </w:rPr>
        <w:t>P</w:t>
      </w:r>
      <w:r w:rsidR="006863EC" w:rsidRPr="59E07B90">
        <w:rPr>
          <w:rFonts w:cs="Arial"/>
          <w:color w:val="auto"/>
          <w:sz w:val="24"/>
        </w:rPr>
        <w:t xml:space="preserve">artner, the complaint will normally be dealt with by the designated </w:t>
      </w:r>
      <w:r w:rsidR="006863EC" w:rsidRPr="59E07B90">
        <w:rPr>
          <w:rFonts w:cs="Arial"/>
          <w:i/>
          <w:iCs/>
          <w:color w:val="auto"/>
          <w:sz w:val="24"/>
        </w:rPr>
        <w:t xml:space="preserve">futures in sight </w:t>
      </w:r>
      <w:r w:rsidR="006863EC" w:rsidRPr="59E07B90">
        <w:rPr>
          <w:rFonts w:cs="Arial"/>
          <w:color w:val="auto"/>
          <w:sz w:val="24"/>
        </w:rPr>
        <w:t>partner</w:t>
      </w:r>
      <w:r w:rsidRPr="59E07B90">
        <w:rPr>
          <w:rFonts w:cs="Arial"/>
          <w:color w:val="auto"/>
          <w:sz w:val="24"/>
        </w:rPr>
        <w:t xml:space="preserve"> </w:t>
      </w:r>
      <w:r w:rsidR="0E2C9846" w:rsidRPr="59E07B90">
        <w:rPr>
          <w:rFonts w:cs="Arial"/>
          <w:color w:val="auto"/>
          <w:sz w:val="24"/>
        </w:rPr>
        <w:t xml:space="preserve">Donna </w:t>
      </w:r>
      <w:proofErr w:type="spellStart"/>
      <w:r w:rsidR="0E2C9846" w:rsidRPr="59E07B90">
        <w:rPr>
          <w:rFonts w:cs="Arial"/>
          <w:color w:val="auto"/>
          <w:sz w:val="24"/>
        </w:rPr>
        <w:t>Rhall</w:t>
      </w:r>
      <w:proofErr w:type="spellEnd"/>
      <w:r w:rsidR="008C0533" w:rsidRPr="59E07B90">
        <w:rPr>
          <w:rFonts w:cs="Arial"/>
          <w:color w:val="auto"/>
          <w:sz w:val="24"/>
        </w:rPr>
        <w:t xml:space="preserve"> </w:t>
      </w:r>
      <w:proofErr w:type="spellStart"/>
      <w:r w:rsidR="008C0533" w:rsidRPr="59E07B90">
        <w:rPr>
          <w:rFonts w:cs="Arial"/>
          <w:color w:val="auto"/>
          <w:sz w:val="24"/>
        </w:rPr>
        <w:t>ph</w:t>
      </w:r>
      <w:proofErr w:type="spellEnd"/>
      <w:r w:rsidR="008C0533" w:rsidRPr="59E07B90">
        <w:rPr>
          <w:rFonts w:cs="Arial"/>
          <w:color w:val="auto"/>
          <w:sz w:val="24"/>
        </w:rPr>
        <w:t xml:space="preserve"> </w:t>
      </w:r>
      <w:r w:rsidR="63910434" w:rsidRPr="59E07B90">
        <w:rPr>
          <w:rFonts w:cs="Arial"/>
          <w:color w:val="auto"/>
          <w:sz w:val="24"/>
        </w:rPr>
        <w:t>0432 414 210</w:t>
      </w:r>
      <w:r w:rsidR="008C0533" w:rsidRPr="59E07B90">
        <w:rPr>
          <w:rFonts w:cs="Arial"/>
          <w:color w:val="auto"/>
          <w:sz w:val="24"/>
        </w:rPr>
        <w:t xml:space="preserve"> </w:t>
      </w:r>
      <w:r w:rsidR="006863EC" w:rsidRPr="59E07B90">
        <w:rPr>
          <w:rFonts w:cs="Arial"/>
          <w:color w:val="auto"/>
          <w:sz w:val="24"/>
        </w:rPr>
        <w:t xml:space="preserve">(written complaints may be sent to </w:t>
      </w:r>
      <w:r w:rsidR="5CC3A886" w:rsidRPr="59E07B90">
        <w:rPr>
          <w:rFonts w:cs="Arial"/>
          <w:color w:val="auto"/>
          <w:sz w:val="24"/>
        </w:rPr>
        <w:t>donna@futuresinsight.com.au</w:t>
      </w:r>
      <w:r w:rsidR="006863EC" w:rsidRPr="59E07B90">
        <w:rPr>
          <w:rFonts w:cs="Arial"/>
          <w:color w:val="auto"/>
          <w:sz w:val="24"/>
        </w:rPr>
        <w:t>)</w:t>
      </w:r>
      <w:r w:rsidR="00933F6C" w:rsidRPr="59E07B90">
        <w:rPr>
          <w:rFonts w:cs="Arial"/>
          <w:color w:val="auto"/>
          <w:sz w:val="24"/>
        </w:rPr>
        <w:t>; or</w:t>
      </w:r>
    </w:p>
    <w:p w14:paraId="47A75582" w14:textId="303C5330" w:rsidR="006863EC" w:rsidRDefault="006863EC" w:rsidP="59E07B90">
      <w:pPr>
        <w:pStyle w:val="BNGNormal"/>
        <w:numPr>
          <w:ilvl w:val="0"/>
          <w:numId w:val="13"/>
        </w:numPr>
        <w:spacing w:before="120" w:after="0" w:line="276" w:lineRule="auto"/>
        <w:rPr>
          <w:rFonts w:cs="Arial"/>
          <w:color w:val="auto"/>
          <w:sz w:val="24"/>
        </w:rPr>
      </w:pPr>
      <w:r w:rsidRPr="59E07B90">
        <w:rPr>
          <w:rFonts w:cs="Arial"/>
          <w:color w:val="auto"/>
          <w:sz w:val="24"/>
        </w:rPr>
        <w:t xml:space="preserve">the designated </w:t>
      </w:r>
      <w:r w:rsidRPr="59E07B90">
        <w:rPr>
          <w:rFonts w:cs="Arial"/>
          <w:i/>
          <w:iCs/>
          <w:color w:val="auto"/>
          <w:sz w:val="24"/>
        </w:rPr>
        <w:t>futures in sight</w:t>
      </w:r>
      <w:r w:rsidRPr="59E07B90">
        <w:rPr>
          <w:rFonts w:cs="Arial"/>
          <w:color w:val="auto"/>
          <w:sz w:val="24"/>
        </w:rPr>
        <w:t xml:space="preserve"> </w:t>
      </w:r>
      <w:r w:rsidR="00933F6C" w:rsidRPr="59E07B90">
        <w:rPr>
          <w:rFonts w:cs="Arial"/>
          <w:color w:val="auto"/>
          <w:sz w:val="24"/>
        </w:rPr>
        <w:t>P</w:t>
      </w:r>
      <w:r w:rsidRPr="59E07B90">
        <w:rPr>
          <w:rFonts w:cs="Arial"/>
          <w:color w:val="auto"/>
          <w:sz w:val="24"/>
        </w:rPr>
        <w:t>artner</w:t>
      </w:r>
      <w:r w:rsidR="008C0533" w:rsidRPr="59E07B90">
        <w:rPr>
          <w:rFonts w:cs="Arial"/>
          <w:color w:val="auto"/>
          <w:sz w:val="24"/>
        </w:rPr>
        <w:t xml:space="preserve"> (</w:t>
      </w:r>
      <w:r w:rsidR="73E5A142" w:rsidRPr="59E07B90">
        <w:rPr>
          <w:rFonts w:cs="Arial"/>
          <w:color w:val="auto"/>
          <w:sz w:val="24"/>
        </w:rPr>
        <w:t xml:space="preserve">Donna </w:t>
      </w:r>
      <w:proofErr w:type="spellStart"/>
      <w:r w:rsidR="73E5A142" w:rsidRPr="59E07B90">
        <w:rPr>
          <w:rFonts w:cs="Arial"/>
          <w:color w:val="auto"/>
          <w:sz w:val="24"/>
        </w:rPr>
        <w:t>Rhall</w:t>
      </w:r>
      <w:proofErr w:type="spellEnd"/>
      <w:r w:rsidR="008C0533" w:rsidRPr="59E07B90">
        <w:rPr>
          <w:rFonts w:cs="Arial"/>
          <w:color w:val="auto"/>
          <w:sz w:val="24"/>
        </w:rPr>
        <w:t>)</w:t>
      </w:r>
      <w:r w:rsidRPr="59E07B90">
        <w:rPr>
          <w:rFonts w:cs="Arial"/>
          <w:color w:val="auto"/>
          <w:sz w:val="24"/>
        </w:rPr>
        <w:t xml:space="preserve">, the complaint can be put to </w:t>
      </w:r>
      <w:r w:rsidR="001204E5" w:rsidRPr="59E07B90">
        <w:rPr>
          <w:rFonts w:cs="Arial"/>
          <w:color w:val="auto"/>
          <w:sz w:val="24"/>
        </w:rPr>
        <w:t xml:space="preserve">another </w:t>
      </w:r>
      <w:r w:rsidR="001204E5" w:rsidRPr="59E07B90">
        <w:rPr>
          <w:rFonts w:cs="Arial"/>
          <w:i/>
          <w:iCs/>
          <w:color w:val="auto"/>
          <w:sz w:val="24"/>
        </w:rPr>
        <w:t>futures in sight</w:t>
      </w:r>
      <w:r w:rsidR="001204E5" w:rsidRPr="59E07B90">
        <w:rPr>
          <w:rFonts w:cs="Arial"/>
          <w:color w:val="auto"/>
          <w:sz w:val="24"/>
        </w:rPr>
        <w:t xml:space="preserve"> Partner</w:t>
      </w:r>
      <w:r w:rsidR="008C0533" w:rsidRPr="59E07B90">
        <w:rPr>
          <w:rFonts w:cs="Arial"/>
          <w:color w:val="auto"/>
          <w:sz w:val="24"/>
        </w:rPr>
        <w:t xml:space="preserve">, Barbel Winter 0468 312 515 </w:t>
      </w:r>
      <w:r w:rsidRPr="59E07B90">
        <w:rPr>
          <w:rFonts w:cs="Arial"/>
          <w:color w:val="auto"/>
          <w:sz w:val="24"/>
        </w:rPr>
        <w:t>(</w:t>
      </w:r>
      <w:r w:rsidR="008C0533" w:rsidRPr="59E07B90">
        <w:rPr>
          <w:rFonts w:cs="Arial"/>
          <w:color w:val="auto"/>
          <w:sz w:val="24"/>
        </w:rPr>
        <w:t xml:space="preserve">written complaints may be sent to </w:t>
      </w:r>
      <w:hyperlink r:id="rId11">
        <w:r w:rsidR="00343C62" w:rsidRPr="59E07B90">
          <w:rPr>
            <w:rStyle w:val="Hyperlink"/>
            <w:rFonts w:cs="Arial"/>
            <w:sz w:val="24"/>
          </w:rPr>
          <w:t>barbel@futuresinsight.com.au</w:t>
        </w:r>
      </w:hyperlink>
      <w:r w:rsidR="00D61F4C" w:rsidRPr="59E07B90">
        <w:rPr>
          <w:rFonts w:cs="Arial"/>
          <w:color w:val="auto"/>
          <w:sz w:val="24"/>
        </w:rPr>
        <w:t>)</w:t>
      </w:r>
      <w:r w:rsidR="008C0533" w:rsidRPr="59E07B90">
        <w:rPr>
          <w:rFonts w:cs="Arial"/>
          <w:color w:val="auto"/>
          <w:sz w:val="24"/>
        </w:rPr>
        <w:t xml:space="preserve"> </w:t>
      </w:r>
      <w:r w:rsidR="00D46D79">
        <w:rPr>
          <w:rFonts w:cs="Arial"/>
          <w:color w:val="auto"/>
          <w:sz w:val="24"/>
        </w:rPr>
        <w:t xml:space="preserve">or Diana </w:t>
      </w:r>
      <w:r w:rsidR="00D46D79">
        <w:rPr>
          <w:rFonts w:cs="Arial"/>
          <w:color w:val="auto"/>
          <w:sz w:val="24"/>
        </w:rPr>
        <w:tab/>
        <w:t>Qian 0450 739 514 (written complaints may be sent to diana@futuresinsight.com.au).</w:t>
      </w:r>
    </w:p>
    <w:p w14:paraId="753D89D9" w14:textId="77777777" w:rsidR="00D61F4C" w:rsidRDefault="00D61F4C" w:rsidP="00D61F4C">
      <w:pPr>
        <w:pStyle w:val="BNGNormal"/>
        <w:spacing w:before="120" w:after="0"/>
        <w:rPr>
          <w:rFonts w:cs="Arial"/>
          <w:color w:val="auto"/>
          <w:sz w:val="24"/>
        </w:rPr>
      </w:pPr>
    </w:p>
    <w:p w14:paraId="7A029730" w14:textId="69B2EA80" w:rsidR="00D61F4C" w:rsidRPr="00D61F4C" w:rsidRDefault="11DCF90D" w:rsidP="59E07B90">
      <w:pPr>
        <w:pStyle w:val="BNGNormal"/>
        <w:spacing w:before="120" w:after="0"/>
        <w:rPr>
          <w:rFonts w:cs="Arial"/>
          <w:color w:val="auto"/>
          <w:sz w:val="24"/>
        </w:rPr>
      </w:pPr>
      <w:r w:rsidRPr="59E07B90">
        <w:rPr>
          <w:rFonts w:cs="Arial"/>
          <w:color w:val="auto"/>
          <w:sz w:val="24"/>
        </w:rPr>
        <w:t>If a</w:t>
      </w:r>
      <w:r w:rsidR="006E4CC6">
        <w:rPr>
          <w:rFonts w:cs="Arial"/>
          <w:color w:val="auto"/>
          <w:sz w:val="24"/>
        </w:rPr>
        <w:t xml:space="preserve"> </w:t>
      </w:r>
      <w:r w:rsidR="00D61F4C" w:rsidRPr="59E07B90">
        <w:rPr>
          <w:rFonts w:cs="Arial"/>
          <w:color w:val="auto"/>
          <w:sz w:val="24"/>
        </w:rPr>
        <w:t xml:space="preserve">person (or their advocate) feels that they do not want to complain to </w:t>
      </w:r>
      <w:r w:rsidR="00D61F4C" w:rsidRPr="59E07B90">
        <w:rPr>
          <w:rFonts w:cs="Arial"/>
          <w:i/>
          <w:iCs/>
          <w:color w:val="auto"/>
          <w:sz w:val="24"/>
        </w:rPr>
        <w:t>futures in sight</w:t>
      </w:r>
      <w:r w:rsidR="00D61F4C" w:rsidRPr="59E07B90">
        <w:rPr>
          <w:rFonts w:cs="Arial"/>
          <w:color w:val="auto"/>
          <w:sz w:val="24"/>
        </w:rPr>
        <w:t xml:space="preserve"> directly</w:t>
      </w:r>
      <w:r w:rsidR="00D46D79">
        <w:rPr>
          <w:rFonts w:cs="Arial"/>
          <w:color w:val="auto"/>
          <w:sz w:val="24"/>
        </w:rPr>
        <w:t>,</w:t>
      </w:r>
      <w:r w:rsidR="0085561C" w:rsidRPr="59E07B90">
        <w:rPr>
          <w:rFonts w:cs="Arial"/>
          <w:color w:val="auto"/>
          <w:sz w:val="24"/>
        </w:rPr>
        <w:t xml:space="preserve"> the complaint may be made to </w:t>
      </w:r>
      <w:r w:rsidR="00D61F4C" w:rsidRPr="59E07B90">
        <w:rPr>
          <w:rFonts w:cs="Arial"/>
          <w:color w:val="auto"/>
          <w:sz w:val="24"/>
        </w:rPr>
        <w:t>the NDIS Quality and Safeguards Commission</w:t>
      </w:r>
      <w:r w:rsidR="0085561C" w:rsidRPr="59E07B90">
        <w:rPr>
          <w:rFonts w:cs="Arial"/>
          <w:color w:val="auto"/>
          <w:sz w:val="24"/>
        </w:rPr>
        <w:t xml:space="preserve"> (the Commission)</w:t>
      </w:r>
      <w:r w:rsidR="00D61F4C" w:rsidRPr="59E07B90">
        <w:rPr>
          <w:rFonts w:cs="Arial"/>
          <w:color w:val="auto"/>
          <w:sz w:val="24"/>
        </w:rPr>
        <w:t xml:space="preserve">. </w:t>
      </w:r>
      <w:r w:rsidR="0085561C" w:rsidRPr="59E07B90">
        <w:rPr>
          <w:rFonts w:cs="Arial"/>
          <w:color w:val="auto"/>
          <w:sz w:val="24"/>
        </w:rPr>
        <w:t xml:space="preserve">A complaint can be made to the Commission </w:t>
      </w:r>
      <w:r w:rsidR="00D61F4C" w:rsidRPr="59E07B90">
        <w:rPr>
          <w:rFonts w:cs="Arial"/>
          <w:color w:val="auto"/>
          <w:sz w:val="24"/>
        </w:rPr>
        <w:t>by:</w:t>
      </w:r>
    </w:p>
    <w:p w14:paraId="506F0A9E" w14:textId="77777777" w:rsidR="00D61F4C" w:rsidRPr="00D61F4C" w:rsidRDefault="00D61F4C" w:rsidP="00D61F4C">
      <w:pPr>
        <w:pStyle w:val="BNGNormal"/>
        <w:spacing w:before="120" w:after="0"/>
        <w:rPr>
          <w:rFonts w:cs="Arial"/>
          <w:color w:val="auto"/>
          <w:sz w:val="24"/>
        </w:rPr>
      </w:pPr>
      <w:r w:rsidRPr="00D61F4C">
        <w:rPr>
          <w:rFonts w:cs="Arial"/>
          <w:color w:val="auto"/>
          <w:sz w:val="24"/>
        </w:rPr>
        <w:t xml:space="preserve">Phone: 1800 035 544 </w:t>
      </w:r>
    </w:p>
    <w:p w14:paraId="4EF724BE" w14:textId="77777777" w:rsidR="00D61F4C" w:rsidRPr="00D61F4C" w:rsidRDefault="00D61F4C" w:rsidP="59E07B90">
      <w:pPr>
        <w:pStyle w:val="BNGNormal"/>
        <w:spacing w:before="120" w:after="0"/>
        <w:rPr>
          <w:rFonts w:cs="Arial"/>
          <w:color w:val="auto"/>
          <w:sz w:val="24"/>
        </w:rPr>
      </w:pPr>
      <w:r w:rsidRPr="59E07B90">
        <w:rPr>
          <w:rFonts w:cs="Arial"/>
          <w:color w:val="auto"/>
          <w:sz w:val="24"/>
        </w:rPr>
        <w:t xml:space="preserve">Or visiting their website: </w:t>
      </w:r>
      <w:hyperlink r:id="rId12" w:history="1">
        <w:r w:rsidRPr="59E07B90">
          <w:rPr>
            <w:rStyle w:val="Hyperlink"/>
            <w:rFonts w:cs="Arial"/>
            <w:sz w:val="24"/>
          </w:rPr>
          <w:t>https://www.ndiscommission.gov.au/about/complaints</w:t>
        </w:r>
      </w:hyperlink>
    </w:p>
    <w:p w14:paraId="0C6865A5" w14:textId="6D42294C" w:rsidR="59E07B90" w:rsidRDefault="59E07B90" w:rsidP="59E07B90">
      <w:pPr>
        <w:pStyle w:val="BNGNormal"/>
        <w:spacing w:before="120" w:after="0"/>
        <w:rPr>
          <w:color w:val="404040" w:themeColor="text1" w:themeTint="BF"/>
          <w:szCs w:val="20"/>
        </w:rPr>
      </w:pPr>
    </w:p>
    <w:p w14:paraId="7A496297" w14:textId="77777777" w:rsidR="00D61F4C" w:rsidRPr="00D61F4C" w:rsidRDefault="00D61F4C" w:rsidP="00D61F4C">
      <w:pPr>
        <w:pStyle w:val="BNGNormal"/>
        <w:spacing w:before="120" w:after="0"/>
        <w:rPr>
          <w:rFonts w:cs="Arial"/>
          <w:color w:val="auto"/>
          <w:sz w:val="24"/>
        </w:rPr>
      </w:pPr>
      <w:r w:rsidRPr="00D61F4C">
        <w:rPr>
          <w:rFonts w:cs="Arial"/>
          <w:color w:val="auto"/>
          <w:sz w:val="24"/>
        </w:rPr>
        <w:t>The NDIS Commission can take complaints from anyone about:</w:t>
      </w:r>
    </w:p>
    <w:p w14:paraId="6C582554" w14:textId="56760FDA" w:rsidR="00D61F4C" w:rsidRPr="00D61F4C" w:rsidRDefault="00D61F4C" w:rsidP="0085561C">
      <w:pPr>
        <w:pStyle w:val="BNGNormal"/>
        <w:numPr>
          <w:ilvl w:val="0"/>
          <w:numId w:val="32"/>
        </w:numPr>
        <w:spacing w:before="120" w:after="0"/>
        <w:rPr>
          <w:rFonts w:cs="Arial"/>
          <w:color w:val="auto"/>
          <w:sz w:val="24"/>
        </w:rPr>
      </w:pPr>
      <w:r w:rsidRPr="00D61F4C">
        <w:rPr>
          <w:rFonts w:cs="Arial"/>
          <w:color w:val="auto"/>
          <w:sz w:val="24"/>
        </w:rPr>
        <w:t xml:space="preserve">NDIS services or supports that were not provided in a safe and respectful </w:t>
      </w:r>
      <w:proofErr w:type="gramStart"/>
      <w:r w:rsidRPr="00D61F4C">
        <w:rPr>
          <w:rFonts w:cs="Arial"/>
          <w:color w:val="auto"/>
          <w:sz w:val="24"/>
        </w:rPr>
        <w:t>way</w:t>
      </w:r>
      <w:proofErr w:type="gramEnd"/>
    </w:p>
    <w:p w14:paraId="0C9CE5B4" w14:textId="7AEBEDFD" w:rsidR="00D61F4C" w:rsidRPr="00D61F4C" w:rsidRDefault="00D61F4C" w:rsidP="0085561C">
      <w:pPr>
        <w:pStyle w:val="BNGNormal"/>
        <w:numPr>
          <w:ilvl w:val="0"/>
          <w:numId w:val="32"/>
        </w:numPr>
        <w:spacing w:before="120" w:after="0"/>
        <w:rPr>
          <w:rFonts w:cs="Arial"/>
          <w:color w:val="auto"/>
          <w:sz w:val="24"/>
        </w:rPr>
      </w:pPr>
      <w:r w:rsidRPr="00D61F4C">
        <w:rPr>
          <w:rFonts w:cs="Arial"/>
          <w:color w:val="auto"/>
          <w:sz w:val="24"/>
        </w:rPr>
        <w:t xml:space="preserve">NDIS services and supports that were not delivered to an appropriate </w:t>
      </w:r>
      <w:proofErr w:type="gramStart"/>
      <w:r w:rsidRPr="00D61F4C">
        <w:rPr>
          <w:rFonts w:cs="Arial"/>
          <w:color w:val="auto"/>
          <w:sz w:val="24"/>
        </w:rPr>
        <w:t>standard</w:t>
      </w:r>
      <w:proofErr w:type="gramEnd"/>
    </w:p>
    <w:p w14:paraId="75554BF9" w14:textId="0D20DCB4" w:rsidR="00D61F4C" w:rsidRPr="008C0533" w:rsidRDefault="00D61F4C" w:rsidP="0085561C">
      <w:pPr>
        <w:pStyle w:val="BNGNormal"/>
        <w:numPr>
          <w:ilvl w:val="0"/>
          <w:numId w:val="32"/>
        </w:numPr>
        <w:spacing w:before="120" w:after="0" w:line="276" w:lineRule="auto"/>
        <w:rPr>
          <w:rFonts w:cs="Arial"/>
          <w:color w:val="auto"/>
          <w:sz w:val="24"/>
        </w:rPr>
      </w:pPr>
      <w:r w:rsidRPr="00D61F4C">
        <w:rPr>
          <w:rFonts w:cs="Arial"/>
          <w:color w:val="auto"/>
          <w:sz w:val="24"/>
        </w:rPr>
        <w:t xml:space="preserve">how </w:t>
      </w:r>
      <w:proofErr w:type="gramStart"/>
      <w:r w:rsidRPr="00D61F4C">
        <w:rPr>
          <w:rFonts w:cs="Arial"/>
          <w:color w:val="auto"/>
          <w:sz w:val="24"/>
        </w:rPr>
        <w:t>an</w:t>
      </w:r>
      <w:proofErr w:type="gramEnd"/>
      <w:r w:rsidRPr="00D61F4C">
        <w:rPr>
          <w:rFonts w:cs="Arial"/>
          <w:color w:val="auto"/>
          <w:sz w:val="24"/>
        </w:rPr>
        <w:t xml:space="preserve"> NDIS provider has managed a complaint about services or supports provided to an NDIS participant</w:t>
      </w:r>
    </w:p>
    <w:p w14:paraId="4852AFD6" w14:textId="77777777" w:rsidR="008C0533" w:rsidRDefault="008C0533" w:rsidP="00EC46E0">
      <w:pPr>
        <w:pStyle w:val="BNGNormal"/>
        <w:spacing w:before="120" w:after="0" w:line="276" w:lineRule="auto"/>
        <w:ind w:firstLine="720"/>
        <w:rPr>
          <w:rFonts w:cs="Arial"/>
          <w:b/>
          <w:color w:val="auto"/>
          <w:sz w:val="24"/>
        </w:rPr>
      </w:pPr>
    </w:p>
    <w:p w14:paraId="4CA77A64" w14:textId="0E4AE240" w:rsidR="00A83CA8" w:rsidRPr="00EC46E0" w:rsidRDefault="00A83CA8" w:rsidP="008C0533">
      <w:pPr>
        <w:pStyle w:val="BNGNormal"/>
        <w:spacing w:before="120" w:after="0" w:line="276" w:lineRule="auto"/>
        <w:rPr>
          <w:rFonts w:cs="Arial"/>
          <w:b/>
          <w:color w:val="auto"/>
          <w:sz w:val="24"/>
        </w:rPr>
      </w:pPr>
      <w:r w:rsidRPr="00EC46E0">
        <w:rPr>
          <w:rFonts w:cs="Arial"/>
          <w:b/>
          <w:color w:val="auto"/>
          <w:sz w:val="24"/>
        </w:rPr>
        <w:t xml:space="preserve">1.1 Lodging an </w:t>
      </w:r>
      <w:r w:rsidR="009A6028" w:rsidRPr="00EC46E0">
        <w:rPr>
          <w:rFonts w:cs="Arial"/>
          <w:b/>
          <w:color w:val="auto"/>
          <w:sz w:val="24"/>
        </w:rPr>
        <w:t>A</w:t>
      </w:r>
      <w:r w:rsidR="009E3CDC" w:rsidRPr="00EC46E0">
        <w:rPr>
          <w:rFonts w:cs="Arial"/>
          <w:b/>
          <w:color w:val="auto"/>
          <w:sz w:val="24"/>
        </w:rPr>
        <w:t>p</w:t>
      </w:r>
      <w:r w:rsidRPr="00EC46E0">
        <w:rPr>
          <w:rFonts w:cs="Arial"/>
          <w:b/>
          <w:color w:val="auto"/>
          <w:sz w:val="24"/>
        </w:rPr>
        <w:t>peal</w:t>
      </w:r>
    </w:p>
    <w:p w14:paraId="500F265E" w14:textId="1FA6E213" w:rsidR="00A83CA8" w:rsidRPr="00EC46E0" w:rsidRDefault="001B425F" w:rsidP="59E07B90">
      <w:pPr>
        <w:pStyle w:val="BNGNormal"/>
        <w:spacing w:before="120" w:after="0" w:line="276" w:lineRule="auto"/>
        <w:rPr>
          <w:rFonts w:cs="Arial"/>
          <w:color w:val="auto"/>
          <w:sz w:val="24"/>
        </w:rPr>
      </w:pPr>
      <w:r w:rsidRPr="59E07B90">
        <w:rPr>
          <w:rFonts w:cs="Arial"/>
          <w:color w:val="auto"/>
          <w:sz w:val="24"/>
        </w:rPr>
        <w:lastRenderedPageBreak/>
        <w:t>Anyone (or their advocate)</w:t>
      </w:r>
      <w:r w:rsidR="00A83CA8" w:rsidRPr="59E07B90">
        <w:rPr>
          <w:rFonts w:cs="Arial"/>
          <w:color w:val="auto"/>
          <w:sz w:val="24"/>
        </w:rPr>
        <w:t xml:space="preserve"> may lodge an appeal if they disagree with any decision made by </w:t>
      </w:r>
      <w:r w:rsidR="00A83CA8" w:rsidRPr="59E07B90">
        <w:rPr>
          <w:rFonts w:cs="Arial"/>
          <w:i/>
          <w:iCs/>
          <w:color w:val="auto"/>
          <w:sz w:val="24"/>
        </w:rPr>
        <w:t>futures in sight</w:t>
      </w:r>
      <w:r w:rsidR="00A83CA8" w:rsidRPr="59E07B90">
        <w:rPr>
          <w:rFonts w:cs="Arial"/>
          <w:color w:val="auto"/>
          <w:sz w:val="24"/>
        </w:rPr>
        <w:t xml:space="preserve"> in relation to a complaint. An appeal can be made in writing or verbally to the designated </w:t>
      </w:r>
      <w:r w:rsidRPr="59E07B90">
        <w:rPr>
          <w:rFonts w:cs="Arial"/>
          <w:color w:val="auto"/>
          <w:sz w:val="24"/>
        </w:rPr>
        <w:t xml:space="preserve">Partner or </w:t>
      </w:r>
      <w:r w:rsidR="00D46D79">
        <w:rPr>
          <w:rFonts w:cs="Arial"/>
          <w:color w:val="auto"/>
          <w:sz w:val="24"/>
        </w:rPr>
        <w:t>Partners</w:t>
      </w:r>
      <w:r w:rsidR="00A83CA8" w:rsidRPr="59E07B90">
        <w:rPr>
          <w:rFonts w:cs="Arial"/>
          <w:color w:val="auto"/>
          <w:sz w:val="24"/>
        </w:rPr>
        <w:t xml:space="preserve">. </w:t>
      </w:r>
    </w:p>
    <w:p w14:paraId="703FCE65" w14:textId="77777777" w:rsidR="00A83CA8" w:rsidRDefault="00A83CA8" w:rsidP="00EC46E0">
      <w:pPr>
        <w:pStyle w:val="BNGNormal"/>
        <w:spacing w:before="120" w:after="0" w:line="276" w:lineRule="auto"/>
        <w:rPr>
          <w:rFonts w:asciiTheme="minorHAnsi" w:hAnsiTheme="minorHAnsi" w:cs="Arial"/>
          <w:b/>
          <w:color w:val="auto"/>
          <w:sz w:val="24"/>
        </w:rPr>
      </w:pPr>
    </w:p>
    <w:p w14:paraId="5ADDE842" w14:textId="4E18EF72" w:rsidR="00A83CA8" w:rsidRDefault="00596E20" w:rsidP="00EC46E0">
      <w:pPr>
        <w:pStyle w:val="Heading3"/>
      </w:pPr>
      <w:bookmarkStart w:id="23" w:name="_Toc316112418"/>
      <w:r>
        <w:t xml:space="preserve">2. </w:t>
      </w:r>
      <w:r w:rsidR="00A83CA8" w:rsidRPr="00A61B2D">
        <w:t xml:space="preserve">Procedure for </w:t>
      </w:r>
      <w:r w:rsidR="009A6028">
        <w:t>C</w:t>
      </w:r>
      <w:r w:rsidR="00A83CA8" w:rsidRPr="00A61B2D">
        <w:t xml:space="preserve">omplaints and </w:t>
      </w:r>
      <w:r w:rsidR="009A6028">
        <w:t>A</w:t>
      </w:r>
      <w:r w:rsidR="00A83CA8" w:rsidRPr="00A61B2D">
        <w:t xml:space="preserve">ppeals </w:t>
      </w:r>
      <w:r w:rsidR="009A6028">
        <w:t>M</w:t>
      </w:r>
      <w:r w:rsidR="00A83CA8" w:rsidRPr="00A61B2D">
        <w:t>anagement</w:t>
      </w:r>
      <w:bookmarkEnd w:id="23"/>
    </w:p>
    <w:p w14:paraId="0E2417A7" w14:textId="4EBCE6D5" w:rsidR="00A83CA8" w:rsidRPr="00EC46E0" w:rsidRDefault="00A83CA8" w:rsidP="00EC46E0">
      <w:pPr>
        <w:spacing w:before="120"/>
        <w:rPr>
          <w:rFonts w:cs="Arial"/>
          <w:szCs w:val="24"/>
          <w:lang w:val="en-GB"/>
        </w:rPr>
      </w:pPr>
      <w:r w:rsidRPr="00EC46E0">
        <w:rPr>
          <w:rFonts w:cs="Arial"/>
          <w:i/>
          <w:szCs w:val="24"/>
          <w:lang w:val="en-GB"/>
        </w:rPr>
        <w:t>futures in sight</w:t>
      </w:r>
      <w:r w:rsidRPr="00EC46E0">
        <w:rPr>
          <w:rFonts w:cs="Arial"/>
          <w:szCs w:val="24"/>
          <w:lang w:val="en-GB"/>
        </w:rPr>
        <w:t xml:space="preserve"> adopts a six-step procedure for handling complaints: </w:t>
      </w:r>
    </w:p>
    <w:p w14:paraId="19AC15D2" w14:textId="77777777" w:rsidR="00A83CA8" w:rsidRPr="00EC46E0" w:rsidRDefault="00A83CA8" w:rsidP="00EC46E0">
      <w:pPr>
        <w:pStyle w:val="BNGNormal"/>
        <w:spacing w:before="120" w:after="0" w:line="276" w:lineRule="auto"/>
        <w:rPr>
          <w:rFonts w:cs="Arial"/>
          <w:b/>
          <w:color w:val="auto"/>
          <w:sz w:val="24"/>
        </w:rPr>
      </w:pPr>
      <w:r w:rsidRPr="00EC46E0">
        <w:rPr>
          <w:noProof/>
          <w:sz w:val="24"/>
          <w:lang w:val="en-AU"/>
        </w:rPr>
        <w:drawing>
          <wp:inline distT="0" distB="0" distL="0" distR="0" wp14:anchorId="60EBAED0" wp14:editId="7EAEFAAC">
            <wp:extent cx="5549900" cy="2854960"/>
            <wp:effectExtent l="50800" t="0" r="508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9A230F0"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Acknowledge</w:t>
      </w:r>
    </w:p>
    <w:p w14:paraId="0E3C5F4D" w14:textId="77777777"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Within three business days of receiving your complaint, we will acknowledge receipt of your complaint.</w:t>
      </w:r>
    </w:p>
    <w:p w14:paraId="3D20C6F8"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Review</w:t>
      </w:r>
    </w:p>
    <w:p w14:paraId="2D7DE233" w14:textId="77777777" w:rsidR="00A83CA8" w:rsidRPr="00EC46E0" w:rsidRDefault="00A83CA8" w:rsidP="00EC46E0">
      <w:pPr>
        <w:spacing w:before="120"/>
        <w:rPr>
          <w:rFonts w:eastAsia="Times New Roman"/>
          <w:szCs w:val="24"/>
        </w:rPr>
      </w:pPr>
      <w:r w:rsidRPr="00EC46E0">
        <w:rPr>
          <w:rFonts w:eastAsia="Times New Roman"/>
          <w:szCs w:val="24"/>
        </w:rPr>
        <w:t xml:space="preserve">We undertake an initial review of your complaint and determine what if any additional information or documentation may be required to complete an investigation. We may need to contact you to clarify details or request additional information where necessary. </w:t>
      </w:r>
    </w:p>
    <w:p w14:paraId="515B8AA7"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Investigate</w:t>
      </w:r>
    </w:p>
    <w:p w14:paraId="3FE3177D" w14:textId="575615E8" w:rsidR="00A83CA8" w:rsidRPr="00EC46E0" w:rsidRDefault="00A83CA8" w:rsidP="00EC46E0">
      <w:pPr>
        <w:spacing w:before="120"/>
        <w:rPr>
          <w:rFonts w:eastAsia="Times New Roman"/>
          <w:szCs w:val="24"/>
        </w:rPr>
      </w:pPr>
      <w:r w:rsidRPr="00EC46E0">
        <w:rPr>
          <w:rFonts w:eastAsia="Times New Roman"/>
          <w:szCs w:val="24"/>
        </w:rPr>
        <w:t>Within 10 business days of receiving your compl</w:t>
      </w:r>
      <w:r w:rsidR="0067256B" w:rsidRPr="00EC46E0">
        <w:rPr>
          <w:rFonts w:eastAsia="Times New Roman"/>
          <w:szCs w:val="24"/>
        </w:rPr>
        <w:t>ai</w:t>
      </w:r>
      <w:r w:rsidRPr="00EC46E0">
        <w:rPr>
          <w:rFonts w:eastAsia="Times New Roman"/>
          <w:szCs w:val="24"/>
        </w:rPr>
        <w:t xml:space="preserve">nt we will investigate your complaint objectively and impartially, by considering the information you have provided us, our actions in relation to your dealings with us and any other information which may be available, that could assist us in investigating your complaint. </w:t>
      </w:r>
    </w:p>
    <w:p w14:paraId="0608E2B1" w14:textId="77777777" w:rsidR="00A83CA8" w:rsidRPr="00EC46E0" w:rsidRDefault="00A83CA8" w:rsidP="00EC46E0">
      <w:pPr>
        <w:spacing w:before="120"/>
        <w:rPr>
          <w:szCs w:val="24"/>
        </w:rPr>
      </w:pPr>
      <w:r w:rsidRPr="00EC46E0">
        <w:rPr>
          <w:szCs w:val="24"/>
        </w:rPr>
        <w:t>Complaints will be dealt with fairly and with as little formality as possible.</w:t>
      </w:r>
    </w:p>
    <w:p w14:paraId="1DED5055" w14:textId="77777777" w:rsidR="00A83CA8" w:rsidRPr="00EC46E0" w:rsidRDefault="00A83CA8" w:rsidP="00EC46E0">
      <w:pPr>
        <w:spacing w:before="120"/>
        <w:rPr>
          <w:szCs w:val="24"/>
        </w:rPr>
      </w:pPr>
      <w:r w:rsidRPr="00EC46E0">
        <w:rPr>
          <w:szCs w:val="24"/>
        </w:rPr>
        <w:lastRenderedPageBreak/>
        <w:t xml:space="preserve">Privacy and confidentiality will be observed as far as possible and natural justice will be preserved wherever practicable.  </w:t>
      </w:r>
    </w:p>
    <w:p w14:paraId="70E49BB2" w14:textId="0D35DF66" w:rsidR="0067256B" w:rsidRPr="00EC46E0" w:rsidRDefault="00A83CA8" w:rsidP="00EC46E0">
      <w:pPr>
        <w:spacing w:before="120"/>
        <w:rPr>
          <w:szCs w:val="24"/>
        </w:rPr>
      </w:pPr>
      <w:r w:rsidRPr="00EC46E0">
        <w:rPr>
          <w:szCs w:val="24"/>
        </w:rPr>
        <w:t>Anonymous complaints will be treated on their merits.</w:t>
      </w:r>
    </w:p>
    <w:p w14:paraId="1FD73827" w14:textId="374F0109"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We Respond</w:t>
      </w:r>
    </w:p>
    <w:p w14:paraId="1E91ED29" w14:textId="2E40D13A" w:rsidR="00A83CA8" w:rsidRPr="00EC46E0" w:rsidRDefault="00A83CA8" w:rsidP="59E07B90">
      <w:pPr>
        <w:spacing w:before="120"/>
        <w:rPr>
          <w:rFonts w:eastAsia="Times New Roman"/>
        </w:rPr>
      </w:pPr>
      <w:r w:rsidRPr="59E07B90">
        <w:rPr>
          <w:rFonts w:eastAsia="Times New Roman"/>
        </w:rPr>
        <w:t>Following our investigation</w:t>
      </w:r>
      <w:r w:rsidR="7A3DFE8C" w:rsidRPr="59E07B90">
        <w:rPr>
          <w:rFonts w:eastAsia="Times New Roman"/>
        </w:rPr>
        <w:t xml:space="preserve">, </w:t>
      </w:r>
      <w:r w:rsidRPr="59E07B90">
        <w:rPr>
          <w:rFonts w:eastAsia="Times New Roman"/>
        </w:rPr>
        <w:t xml:space="preserve">we will notify you </w:t>
      </w:r>
      <w:r w:rsidR="002E79C9" w:rsidRPr="59E07B90">
        <w:rPr>
          <w:rFonts w:eastAsia="Times New Roman"/>
        </w:rPr>
        <w:t xml:space="preserve">(and your advocate, if you have one) </w:t>
      </w:r>
      <w:r w:rsidRPr="59E07B90">
        <w:rPr>
          <w:rFonts w:eastAsia="Times New Roman"/>
        </w:rPr>
        <w:t xml:space="preserve">of our findings and any actions we may have taken </w:t>
      </w:r>
      <w:proofErr w:type="gramStart"/>
      <w:r w:rsidRPr="59E07B90">
        <w:rPr>
          <w:rFonts w:eastAsia="Times New Roman"/>
        </w:rPr>
        <w:t>in regards to</w:t>
      </w:r>
      <w:proofErr w:type="gramEnd"/>
      <w:r w:rsidRPr="59E07B90">
        <w:rPr>
          <w:rFonts w:eastAsia="Times New Roman"/>
        </w:rPr>
        <w:t xml:space="preserve"> your complaint. This may include how we have resolved or intend to resolve your complaint, and if no further action is to be taken, the reasons for this. </w:t>
      </w:r>
    </w:p>
    <w:p w14:paraId="5F441230" w14:textId="00EF05F1" w:rsidR="00A83CA8" w:rsidRPr="00EC46E0" w:rsidRDefault="00A83CA8" w:rsidP="00EC46E0">
      <w:pPr>
        <w:spacing w:before="120"/>
        <w:rPr>
          <w:szCs w:val="24"/>
        </w:rPr>
      </w:pPr>
      <w:r w:rsidRPr="00EC46E0">
        <w:rPr>
          <w:i/>
          <w:szCs w:val="24"/>
        </w:rPr>
        <w:t xml:space="preserve">futures in sight </w:t>
      </w:r>
      <w:r w:rsidRPr="00EC46E0">
        <w:rPr>
          <w:szCs w:val="24"/>
        </w:rPr>
        <w:t>will work with those who have made a complaint to identify remedies. (Remedies will aim to restore the complainant to the position they would have been in had the complaint not been necessary).</w:t>
      </w:r>
    </w:p>
    <w:p w14:paraId="517AA28A" w14:textId="603BC459"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If you are not satisfied with the</w:t>
      </w:r>
      <w:r w:rsidRPr="00EC46E0">
        <w:rPr>
          <w:rFonts w:cs="Arial"/>
          <w:b/>
          <w:color w:val="auto"/>
          <w:sz w:val="24"/>
        </w:rPr>
        <w:t xml:space="preserve"> </w:t>
      </w:r>
      <w:r w:rsidRPr="00EC46E0">
        <w:rPr>
          <w:rFonts w:cs="Arial"/>
          <w:color w:val="auto"/>
          <w:sz w:val="24"/>
        </w:rPr>
        <w:t>investigation and proposed resolution of your complaint you can seek a further review of the matter</w:t>
      </w:r>
      <w:r w:rsidR="001B425F" w:rsidRPr="00EC46E0">
        <w:rPr>
          <w:rFonts w:cs="Arial"/>
          <w:color w:val="auto"/>
          <w:sz w:val="24"/>
        </w:rPr>
        <w:t xml:space="preserve">. This review would be done by another </w:t>
      </w:r>
      <w:r w:rsidR="005E159C" w:rsidRPr="00EC46E0">
        <w:rPr>
          <w:rFonts w:cs="Arial"/>
          <w:color w:val="auto"/>
          <w:sz w:val="24"/>
        </w:rPr>
        <w:t>P</w:t>
      </w:r>
      <w:r w:rsidR="001B425F" w:rsidRPr="00EC46E0">
        <w:rPr>
          <w:rFonts w:cs="Arial"/>
          <w:color w:val="auto"/>
          <w:sz w:val="24"/>
        </w:rPr>
        <w:t xml:space="preserve">artner and may involve </w:t>
      </w:r>
      <w:r w:rsidR="00D46D79">
        <w:rPr>
          <w:rFonts w:cs="Arial"/>
          <w:color w:val="auto"/>
          <w:sz w:val="24"/>
        </w:rPr>
        <w:t>an external party</w:t>
      </w:r>
      <w:r w:rsidRPr="00EC46E0">
        <w:rPr>
          <w:rFonts w:cs="Arial"/>
          <w:color w:val="auto"/>
          <w:sz w:val="24"/>
        </w:rPr>
        <w:t>.</w:t>
      </w:r>
    </w:p>
    <w:p w14:paraId="6D72F7B8" w14:textId="0CCAE7F0" w:rsidR="00711CB7" w:rsidRDefault="00A83CA8" w:rsidP="59E07B90">
      <w:pPr>
        <w:pStyle w:val="BNGNormal"/>
        <w:spacing w:before="120" w:after="0" w:line="276" w:lineRule="auto"/>
        <w:rPr>
          <w:rFonts w:cs="Arial"/>
          <w:color w:val="auto"/>
          <w:sz w:val="24"/>
        </w:rPr>
      </w:pPr>
      <w:r w:rsidRPr="59E07B90">
        <w:rPr>
          <w:rFonts w:cs="Arial"/>
          <w:color w:val="auto"/>
          <w:sz w:val="24"/>
        </w:rPr>
        <w:t xml:space="preserve">A formal external complaints procedure may follow if you </w:t>
      </w:r>
      <w:r w:rsidR="00BC5DB3" w:rsidRPr="59E07B90">
        <w:rPr>
          <w:rFonts w:cs="Arial"/>
          <w:color w:val="auto"/>
          <w:sz w:val="24"/>
        </w:rPr>
        <w:t xml:space="preserve">(or your advocate) </w:t>
      </w:r>
      <w:r w:rsidRPr="59E07B90">
        <w:rPr>
          <w:rFonts w:cs="Arial"/>
          <w:color w:val="auto"/>
          <w:sz w:val="24"/>
        </w:rPr>
        <w:t>are still not satisfied with the outcome</w:t>
      </w:r>
      <w:r w:rsidR="00BC5DB3" w:rsidRPr="59E07B90">
        <w:rPr>
          <w:rFonts w:cs="Arial"/>
          <w:color w:val="auto"/>
          <w:sz w:val="24"/>
        </w:rPr>
        <w:t xml:space="preserve"> of your complaint</w:t>
      </w:r>
      <w:r w:rsidRPr="59E07B90">
        <w:rPr>
          <w:rFonts w:cs="Arial"/>
          <w:color w:val="auto"/>
          <w:sz w:val="24"/>
        </w:rPr>
        <w:t xml:space="preserve">.  </w:t>
      </w:r>
      <w:r w:rsidR="00106C58" w:rsidRPr="59E07B90">
        <w:rPr>
          <w:rFonts w:cs="Arial"/>
          <w:color w:val="auto"/>
          <w:sz w:val="24"/>
        </w:rPr>
        <w:t>If you</w:t>
      </w:r>
      <w:r w:rsidR="00BC5DB3" w:rsidRPr="59E07B90">
        <w:rPr>
          <w:rFonts w:cs="Arial"/>
          <w:color w:val="auto"/>
          <w:sz w:val="24"/>
        </w:rPr>
        <w:t xml:space="preserve"> (or your advocate) </w:t>
      </w:r>
      <w:r w:rsidR="00106C58" w:rsidRPr="59E07B90">
        <w:rPr>
          <w:rFonts w:cs="Arial"/>
          <w:color w:val="auto"/>
          <w:sz w:val="24"/>
        </w:rPr>
        <w:t xml:space="preserve">are not satisfied with the </w:t>
      </w:r>
      <w:r w:rsidR="00BC5DB3" w:rsidRPr="59E07B90">
        <w:rPr>
          <w:rFonts w:cs="Arial"/>
          <w:color w:val="auto"/>
          <w:sz w:val="24"/>
        </w:rPr>
        <w:t>outcome of your complaint</w:t>
      </w:r>
      <w:r w:rsidR="00106C58" w:rsidRPr="59E07B90">
        <w:rPr>
          <w:rFonts w:cs="Arial"/>
          <w:i/>
          <w:iCs/>
          <w:color w:val="auto"/>
          <w:sz w:val="24"/>
        </w:rPr>
        <w:t xml:space="preserve"> </w:t>
      </w:r>
      <w:r w:rsidR="00106C58" w:rsidRPr="59E07B90">
        <w:rPr>
          <w:rFonts w:cs="Arial"/>
          <w:color w:val="auto"/>
          <w:sz w:val="24"/>
        </w:rPr>
        <w:t>you will be referred</w:t>
      </w:r>
      <w:r w:rsidRPr="59E07B90">
        <w:rPr>
          <w:rFonts w:cs="Arial"/>
          <w:color w:val="auto"/>
          <w:sz w:val="24"/>
        </w:rPr>
        <w:t xml:space="preserve"> to either an independent mediator</w:t>
      </w:r>
      <w:r w:rsidR="002E79C9" w:rsidRPr="59E07B90">
        <w:rPr>
          <w:rFonts w:cs="Arial"/>
          <w:color w:val="auto"/>
          <w:sz w:val="24"/>
        </w:rPr>
        <w:t>, the NSW Ombudsman or the NDIS Quality and Safeguards Commission.</w:t>
      </w:r>
      <w:r w:rsidR="00FB0924" w:rsidRPr="59E07B90">
        <w:rPr>
          <w:rFonts w:cs="Arial"/>
          <w:color w:val="auto"/>
          <w:sz w:val="24"/>
        </w:rPr>
        <w:t xml:space="preserve"> </w:t>
      </w:r>
    </w:p>
    <w:p w14:paraId="5424DD9F" w14:textId="161EA2FA" w:rsidR="00711CB7" w:rsidRDefault="00FB0924" w:rsidP="59E07B90">
      <w:pPr>
        <w:pStyle w:val="BNGNormal"/>
        <w:spacing w:before="120" w:after="0" w:line="276" w:lineRule="auto"/>
        <w:rPr>
          <w:rFonts w:cs="Arial"/>
          <w:color w:val="auto"/>
          <w:sz w:val="24"/>
        </w:rPr>
      </w:pPr>
      <w:r w:rsidRPr="59E07B90">
        <w:rPr>
          <w:rFonts w:cs="Arial"/>
          <w:color w:val="auto"/>
          <w:sz w:val="24"/>
        </w:rPr>
        <w:t xml:space="preserve">Should you need it, we will assist you (or your advocate) to </w:t>
      </w:r>
      <w:proofErr w:type="gramStart"/>
      <w:r w:rsidRPr="59E07B90">
        <w:rPr>
          <w:rFonts w:cs="Arial"/>
          <w:color w:val="auto"/>
          <w:sz w:val="24"/>
        </w:rPr>
        <w:t>make contact with</w:t>
      </w:r>
      <w:proofErr w:type="gramEnd"/>
      <w:r w:rsidRPr="59E07B90">
        <w:rPr>
          <w:rFonts w:cs="Arial"/>
          <w:color w:val="auto"/>
          <w:sz w:val="24"/>
        </w:rPr>
        <w:t xml:space="preserve"> these organisations.</w:t>
      </w:r>
      <w:r w:rsidR="00A35A06" w:rsidRPr="59E07B90">
        <w:rPr>
          <w:rFonts w:cs="Arial"/>
          <w:color w:val="auto"/>
          <w:sz w:val="24"/>
        </w:rPr>
        <w:t xml:space="preserve"> More information about how the NDIS Quality and Safeguards commission handles complaints is available at </w:t>
      </w:r>
      <w:hyperlink r:id="rId18">
        <w:r w:rsidR="00711CB7" w:rsidRPr="59E07B90">
          <w:rPr>
            <w:rStyle w:val="Hyperlink"/>
            <w:rFonts w:cs="Arial"/>
            <w:sz w:val="24"/>
          </w:rPr>
          <w:t>https://www.ndiscommission.gov.au/about/complaints</w:t>
        </w:r>
      </w:hyperlink>
      <w:r w:rsidR="00711CB7" w:rsidRPr="59E07B90">
        <w:rPr>
          <w:rFonts w:cs="Arial"/>
          <w:color w:val="auto"/>
          <w:sz w:val="24"/>
        </w:rPr>
        <w:t xml:space="preserve"> </w:t>
      </w:r>
    </w:p>
    <w:p w14:paraId="50F16344"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t xml:space="preserve">We </w:t>
      </w:r>
      <w:proofErr w:type="gramStart"/>
      <w:r w:rsidRPr="00EC46E0">
        <w:rPr>
          <w:rFonts w:cs="Arial"/>
          <w:b/>
          <w:color w:val="auto"/>
          <w:sz w:val="24"/>
        </w:rPr>
        <w:t>Take Action</w:t>
      </w:r>
      <w:proofErr w:type="gramEnd"/>
    </w:p>
    <w:p w14:paraId="33489A77" w14:textId="5DCE6BFE" w:rsidR="00596E20" w:rsidRDefault="00A83CA8" w:rsidP="00EC46E0">
      <w:pPr>
        <w:spacing w:before="120"/>
        <w:rPr>
          <w:rFonts w:eastAsia="Times New Roman"/>
          <w:szCs w:val="24"/>
        </w:rPr>
      </w:pPr>
      <w:r w:rsidRPr="00EC46E0">
        <w:rPr>
          <w:rFonts w:eastAsia="Times New Roman"/>
          <w:szCs w:val="24"/>
        </w:rPr>
        <w:t xml:space="preserve">Any internal problem revealed by a complaint will </w:t>
      </w:r>
      <w:r w:rsidR="001B425F" w:rsidRPr="00EC46E0">
        <w:rPr>
          <w:rFonts w:eastAsia="Times New Roman"/>
          <w:szCs w:val="24"/>
        </w:rPr>
        <w:t xml:space="preserve">be </w:t>
      </w:r>
      <w:r w:rsidRPr="00EC46E0">
        <w:rPr>
          <w:rFonts w:eastAsia="Times New Roman"/>
          <w:szCs w:val="24"/>
        </w:rPr>
        <w:t>noted and where appropriate we amend our organisational practices or policies.</w:t>
      </w:r>
    </w:p>
    <w:p w14:paraId="0D84E1CA" w14:textId="4F41573C" w:rsidR="00387B35" w:rsidRPr="00387B35" w:rsidRDefault="00A35A06" w:rsidP="00387B35">
      <w:pPr>
        <w:spacing w:before="120"/>
        <w:rPr>
          <w:rFonts w:eastAsia="Times New Roman" w:cs="Arial"/>
          <w:szCs w:val="24"/>
        </w:rPr>
      </w:pPr>
      <w:r>
        <w:rPr>
          <w:rFonts w:eastAsia="Times New Roman"/>
          <w:szCs w:val="24"/>
        </w:rPr>
        <w:t xml:space="preserve">If your complaint involves a </w:t>
      </w:r>
      <w:r w:rsidR="00387B35">
        <w:rPr>
          <w:rFonts w:eastAsia="Times New Roman"/>
          <w:szCs w:val="24"/>
        </w:rPr>
        <w:t xml:space="preserve">crime or </w:t>
      </w:r>
      <w:r>
        <w:rPr>
          <w:rFonts w:eastAsia="Times New Roman"/>
          <w:szCs w:val="24"/>
        </w:rPr>
        <w:t xml:space="preserve">reportable incident </w:t>
      </w:r>
      <w:r w:rsidR="00255239">
        <w:rPr>
          <w:rFonts w:eastAsia="Times New Roman"/>
          <w:szCs w:val="24"/>
        </w:rPr>
        <w:t xml:space="preserve">(such as </w:t>
      </w:r>
      <w:r w:rsidR="00255239" w:rsidRPr="00255239">
        <w:rPr>
          <w:rFonts w:eastAsia="Times New Roman"/>
          <w:szCs w:val="24"/>
        </w:rPr>
        <w:t>abuse, neglect, sexual misconduct, or unauthorised use of restrictive practices</w:t>
      </w:r>
      <w:r w:rsidR="00255239">
        <w:rPr>
          <w:rFonts w:eastAsia="Times New Roman"/>
          <w:szCs w:val="24"/>
        </w:rPr>
        <w:t xml:space="preserve">) </w:t>
      </w:r>
      <w:r w:rsidRPr="00387B35">
        <w:rPr>
          <w:rFonts w:eastAsia="Times New Roman"/>
          <w:i/>
          <w:szCs w:val="24"/>
        </w:rPr>
        <w:t>futures in sight</w:t>
      </w:r>
      <w:r>
        <w:rPr>
          <w:rFonts w:eastAsia="Times New Roman"/>
          <w:szCs w:val="24"/>
        </w:rPr>
        <w:t xml:space="preserve"> wi</w:t>
      </w:r>
      <w:r w:rsidR="00387B35">
        <w:rPr>
          <w:rFonts w:eastAsia="Times New Roman"/>
          <w:szCs w:val="24"/>
        </w:rPr>
        <w:t xml:space="preserve">ll refer the matter to other relevant </w:t>
      </w:r>
      <w:r w:rsidR="00387B35" w:rsidRPr="00387B35">
        <w:rPr>
          <w:rFonts w:eastAsia="Times New Roman"/>
          <w:szCs w:val="24"/>
        </w:rPr>
        <w:t>bodies in accordance with Commonwealth, State or Territory laws.</w:t>
      </w:r>
      <w:r w:rsidR="00387B35">
        <w:rPr>
          <w:rFonts w:eastAsia="Times New Roman"/>
          <w:szCs w:val="24"/>
        </w:rPr>
        <w:t xml:space="preserve">  Such bodies may include:</w:t>
      </w:r>
    </w:p>
    <w:p w14:paraId="78221AA6" w14:textId="3DD6B868" w:rsidR="00387B35" w:rsidRDefault="00387B35" w:rsidP="00387B35">
      <w:pPr>
        <w:pStyle w:val="BNGNormal"/>
        <w:numPr>
          <w:ilvl w:val="0"/>
          <w:numId w:val="14"/>
        </w:numPr>
        <w:spacing w:before="120" w:after="0" w:line="276" w:lineRule="auto"/>
        <w:rPr>
          <w:rFonts w:cs="Arial"/>
          <w:color w:val="auto"/>
          <w:sz w:val="24"/>
        </w:rPr>
      </w:pPr>
      <w:r w:rsidRPr="00387B35">
        <w:rPr>
          <w:rFonts w:cs="Arial"/>
          <w:color w:val="auto"/>
          <w:sz w:val="24"/>
        </w:rPr>
        <w:t xml:space="preserve">NSW Department of Communities and Justice – Child Protection </w:t>
      </w:r>
      <w:proofErr w:type="gramStart"/>
      <w:r w:rsidRPr="00387B35">
        <w:rPr>
          <w:rFonts w:cs="Arial"/>
          <w:color w:val="auto"/>
          <w:sz w:val="24"/>
        </w:rPr>
        <w:t>Hotline;</w:t>
      </w:r>
      <w:proofErr w:type="gramEnd"/>
    </w:p>
    <w:p w14:paraId="538E91D7" w14:textId="1F7DD055" w:rsidR="00387B35" w:rsidRPr="00387B35" w:rsidRDefault="00387B35" w:rsidP="00387B35">
      <w:pPr>
        <w:pStyle w:val="BNGNormal"/>
        <w:numPr>
          <w:ilvl w:val="0"/>
          <w:numId w:val="14"/>
        </w:numPr>
        <w:spacing w:before="120" w:after="0" w:line="276" w:lineRule="auto"/>
        <w:rPr>
          <w:rFonts w:cs="Arial"/>
          <w:color w:val="auto"/>
          <w:sz w:val="24"/>
        </w:rPr>
      </w:pPr>
      <w:r>
        <w:rPr>
          <w:rFonts w:cs="Arial"/>
          <w:color w:val="auto"/>
          <w:sz w:val="24"/>
        </w:rPr>
        <w:t>NSW Police</w:t>
      </w:r>
    </w:p>
    <w:p w14:paraId="66070870" w14:textId="77777777" w:rsidR="00387B35" w:rsidRPr="00387B35" w:rsidRDefault="00387B35" w:rsidP="00387B35">
      <w:pPr>
        <w:pStyle w:val="BNGNormal"/>
        <w:numPr>
          <w:ilvl w:val="0"/>
          <w:numId w:val="14"/>
        </w:numPr>
        <w:spacing w:before="120" w:after="0" w:line="276" w:lineRule="auto"/>
        <w:rPr>
          <w:rFonts w:cs="Arial"/>
          <w:color w:val="auto"/>
          <w:sz w:val="24"/>
        </w:rPr>
      </w:pPr>
      <w:r w:rsidRPr="00387B35">
        <w:rPr>
          <w:rFonts w:cs="Arial"/>
          <w:color w:val="auto"/>
          <w:sz w:val="24"/>
        </w:rPr>
        <w:t>NDIS Quality and Safeguards Commission; and</w:t>
      </w:r>
    </w:p>
    <w:p w14:paraId="6E7ECF5E" w14:textId="08C0F904" w:rsidR="00A35A06" w:rsidRPr="00387B35" w:rsidRDefault="00387B35" w:rsidP="00387B35">
      <w:pPr>
        <w:pStyle w:val="BNGNormal"/>
        <w:numPr>
          <w:ilvl w:val="0"/>
          <w:numId w:val="14"/>
        </w:numPr>
        <w:spacing w:before="120" w:after="0" w:line="276" w:lineRule="auto"/>
        <w:rPr>
          <w:rFonts w:eastAsia="Times New Roman" w:cs="Arial"/>
          <w:sz w:val="24"/>
        </w:rPr>
      </w:pPr>
      <w:r w:rsidRPr="00387B35">
        <w:rPr>
          <w:rFonts w:cs="Arial"/>
          <w:color w:val="auto"/>
          <w:sz w:val="24"/>
        </w:rPr>
        <w:t>SafeWork NSW</w:t>
      </w:r>
    </w:p>
    <w:p w14:paraId="010CA6FB" w14:textId="77777777" w:rsidR="00A83CA8" w:rsidRPr="00EC46E0" w:rsidRDefault="00A83CA8" w:rsidP="00EC46E0">
      <w:pPr>
        <w:pStyle w:val="BNGNormal"/>
        <w:numPr>
          <w:ilvl w:val="0"/>
          <w:numId w:val="23"/>
        </w:numPr>
        <w:spacing w:before="120" w:after="0" w:line="276" w:lineRule="auto"/>
        <w:rPr>
          <w:rFonts w:cs="Arial"/>
          <w:b/>
          <w:color w:val="auto"/>
          <w:sz w:val="24"/>
        </w:rPr>
      </w:pPr>
      <w:r w:rsidRPr="00EC46E0">
        <w:rPr>
          <w:rFonts w:cs="Arial"/>
          <w:b/>
          <w:color w:val="auto"/>
          <w:sz w:val="24"/>
        </w:rPr>
        <w:lastRenderedPageBreak/>
        <w:t>We Record</w:t>
      </w:r>
    </w:p>
    <w:p w14:paraId="5D6E8E2C" w14:textId="61D4C013" w:rsidR="00A83CA8" w:rsidRPr="00EC46E0" w:rsidRDefault="00A83CA8" w:rsidP="00EC46E0">
      <w:pPr>
        <w:spacing w:before="120"/>
        <w:rPr>
          <w:rFonts w:eastAsia="Times New Roman"/>
          <w:szCs w:val="24"/>
        </w:rPr>
      </w:pPr>
      <w:r w:rsidRPr="00EC46E0">
        <w:rPr>
          <w:rFonts w:cs="Arial"/>
          <w:szCs w:val="24"/>
        </w:rPr>
        <w:t xml:space="preserve">A register of complaints and appeals will be kept in the </w:t>
      </w:r>
      <w:r w:rsidR="005E159C" w:rsidRPr="00EC46E0">
        <w:rPr>
          <w:rFonts w:cs="Arial"/>
          <w:i/>
          <w:szCs w:val="24"/>
        </w:rPr>
        <w:t>futures in sight</w:t>
      </w:r>
      <w:r w:rsidR="005E159C" w:rsidRPr="00EC46E0">
        <w:rPr>
          <w:rFonts w:cs="Arial"/>
          <w:szCs w:val="24"/>
        </w:rPr>
        <w:t xml:space="preserve"> </w:t>
      </w:r>
      <w:r w:rsidR="00D46D79">
        <w:rPr>
          <w:rFonts w:cs="Arial"/>
          <w:szCs w:val="24"/>
        </w:rPr>
        <w:t xml:space="preserve">online </w:t>
      </w:r>
      <w:r w:rsidRPr="00EC46E0">
        <w:rPr>
          <w:rFonts w:cs="Arial"/>
          <w:szCs w:val="24"/>
        </w:rPr>
        <w:t>Complaints Register and y</w:t>
      </w:r>
      <w:r w:rsidRPr="00EC46E0">
        <w:rPr>
          <w:rFonts w:eastAsia="Times New Roman"/>
          <w:szCs w:val="24"/>
        </w:rPr>
        <w:t>our personal information will be recorded in accordance with relevant privacy legislation.</w:t>
      </w:r>
    </w:p>
    <w:p w14:paraId="75512784" w14:textId="7F4E5F85" w:rsidR="00A83CA8" w:rsidRPr="00EC46E0" w:rsidRDefault="00A83CA8" w:rsidP="00EC46E0">
      <w:pPr>
        <w:pStyle w:val="BNGNormal"/>
        <w:spacing w:before="120" w:after="0" w:line="276" w:lineRule="auto"/>
        <w:rPr>
          <w:rFonts w:cs="Arial"/>
          <w:color w:val="auto"/>
          <w:sz w:val="24"/>
        </w:rPr>
      </w:pPr>
      <w:r w:rsidRPr="00EC46E0">
        <w:rPr>
          <w:rFonts w:cs="Arial"/>
          <w:color w:val="auto"/>
          <w:sz w:val="24"/>
        </w:rPr>
        <w:t xml:space="preserve">The Register will be maintained by </w:t>
      </w:r>
      <w:r w:rsidR="001B425F" w:rsidRPr="00EC46E0">
        <w:rPr>
          <w:rFonts w:cs="Arial"/>
          <w:color w:val="auto"/>
          <w:sz w:val="24"/>
        </w:rPr>
        <w:t>the</w:t>
      </w:r>
      <w:r w:rsidRPr="00EC46E0">
        <w:rPr>
          <w:rFonts w:cs="Arial"/>
          <w:color w:val="auto"/>
          <w:sz w:val="24"/>
        </w:rPr>
        <w:t xml:space="preserve"> designated </w:t>
      </w:r>
      <w:r w:rsidR="001B425F" w:rsidRPr="00EC46E0">
        <w:rPr>
          <w:rFonts w:cs="Arial"/>
          <w:color w:val="auto"/>
          <w:sz w:val="24"/>
        </w:rPr>
        <w:t>Partner</w:t>
      </w:r>
      <w:r w:rsidRPr="00EC46E0">
        <w:rPr>
          <w:rFonts w:cs="Arial"/>
          <w:color w:val="auto"/>
          <w:sz w:val="24"/>
        </w:rPr>
        <w:t xml:space="preserve"> and will record the following for each complaint or appeal:</w:t>
      </w:r>
    </w:p>
    <w:p w14:paraId="4565F015" w14:textId="29FE0EBD"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 xml:space="preserve">Details of the complainant and the nature of the </w:t>
      </w:r>
      <w:proofErr w:type="gramStart"/>
      <w:r w:rsidRPr="00EC46E0">
        <w:rPr>
          <w:rFonts w:cs="Arial"/>
          <w:color w:val="auto"/>
          <w:sz w:val="24"/>
        </w:rPr>
        <w:t>complaint</w:t>
      </w:r>
      <w:r w:rsidR="00933F6C" w:rsidRPr="00EC46E0">
        <w:rPr>
          <w:rFonts w:cs="Arial"/>
          <w:color w:val="auto"/>
          <w:sz w:val="24"/>
        </w:rPr>
        <w:t>;</w:t>
      </w:r>
      <w:proofErr w:type="gramEnd"/>
    </w:p>
    <w:p w14:paraId="72B83CA7" w14:textId="12883DB5"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 xml:space="preserve">Date </w:t>
      </w:r>
      <w:proofErr w:type="gramStart"/>
      <w:r w:rsidRPr="00EC46E0">
        <w:rPr>
          <w:rFonts w:cs="Arial"/>
          <w:color w:val="auto"/>
          <w:sz w:val="24"/>
        </w:rPr>
        <w:t>lodged</w:t>
      </w:r>
      <w:r w:rsidR="00933F6C" w:rsidRPr="00EC46E0">
        <w:rPr>
          <w:rFonts w:cs="Arial"/>
          <w:color w:val="auto"/>
          <w:sz w:val="24"/>
        </w:rPr>
        <w:t>;</w:t>
      </w:r>
      <w:proofErr w:type="gramEnd"/>
      <w:r w:rsidRPr="00EC46E0">
        <w:rPr>
          <w:rFonts w:cs="Arial"/>
          <w:color w:val="auto"/>
          <w:sz w:val="24"/>
        </w:rPr>
        <w:t xml:space="preserve"> </w:t>
      </w:r>
    </w:p>
    <w:p w14:paraId="20FBC982" w14:textId="0FB40274"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 xml:space="preserve">Action </w:t>
      </w:r>
      <w:proofErr w:type="gramStart"/>
      <w:r w:rsidRPr="00EC46E0">
        <w:rPr>
          <w:rFonts w:cs="Arial"/>
          <w:color w:val="auto"/>
          <w:sz w:val="24"/>
        </w:rPr>
        <w:t>taken</w:t>
      </w:r>
      <w:r w:rsidR="00933F6C" w:rsidRPr="00EC46E0">
        <w:rPr>
          <w:rFonts w:cs="Arial"/>
          <w:color w:val="auto"/>
          <w:sz w:val="24"/>
        </w:rPr>
        <w:t>;</w:t>
      </w:r>
      <w:proofErr w:type="gramEnd"/>
    </w:p>
    <w:p w14:paraId="766E36FF" w14:textId="07CECA60"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 xml:space="preserve">Date of resolution and reason for </w:t>
      </w:r>
      <w:proofErr w:type="gramStart"/>
      <w:r w:rsidRPr="00EC46E0">
        <w:rPr>
          <w:rFonts w:cs="Arial"/>
          <w:color w:val="auto"/>
          <w:sz w:val="24"/>
        </w:rPr>
        <w:t>decision</w:t>
      </w:r>
      <w:r w:rsidR="00933F6C" w:rsidRPr="00EC46E0">
        <w:rPr>
          <w:rFonts w:cs="Arial"/>
          <w:color w:val="auto"/>
          <w:sz w:val="24"/>
        </w:rPr>
        <w:t>;</w:t>
      </w:r>
      <w:proofErr w:type="gramEnd"/>
    </w:p>
    <w:p w14:paraId="7D40CC5E" w14:textId="23367B20"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Indication of complainant being notified of outcome</w:t>
      </w:r>
      <w:r w:rsidR="00933F6C" w:rsidRPr="00EC46E0">
        <w:rPr>
          <w:rFonts w:cs="Arial"/>
          <w:color w:val="auto"/>
          <w:sz w:val="24"/>
        </w:rPr>
        <w:t>; and</w:t>
      </w:r>
    </w:p>
    <w:p w14:paraId="39ED3C8B" w14:textId="7C1E4194" w:rsidR="00A83CA8" w:rsidRPr="00EC46E0" w:rsidRDefault="00A83CA8" w:rsidP="00EC46E0">
      <w:pPr>
        <w:pStyle w:val="BNGNormal"/>
        <w:numPr>
          <w:ilvl w:val="0"/>
          <w:numId w:val="14"/>
        </w:numPr>
        <w:spacing w:before="120" w:after="0" w:line="276" w:lineRule="auto"/>
        <w:rPr>
          <w:rFonts w:cs="Arial"/>
          <w:color w:val="auto"/>
          <w:sz w:val="24"/>
        </w:rPr>
      </w:pPr>
      <w:r w:rsidRPr="00EC46E0">
        <w:rPr>
          <w:rFonts w:cs="Arial"/>
          <w:color w:val="auto"/>
          <w:sz w:val="24"/>
        </w:rPr>
        <w:t>Complainant response and any further action</w:t>
      </w:r>
      <w:r w:rsidR="00933F6C" w:rsidRPr="00EC46E0">
        <w:rPr>
          <w:rFonts w:cs="Arial"/>
          <w:color w:val="auto"/>
          <w:sz w:val="24"/>
        </w:rPr>
        <w:t>.</w:t>
      </w:r>
    </w:p>
    <w:p w14:paraId="5D3866DA" w14:textId="3C29346A" w:rsidR="00A83CA8" w:rsidRPr="00EC46E0" w:rsidRDefault="00A83CA8" w:rsidP="59E07B90">
      <w:pPr>
        <w:pStyle w:val="BNGNormal"/>
        <w:spacing w:before="120" w:after="0" w:line="276" w:lineRule="auto"/>
        <w:rPr>
          <w:rFonts w:cs="Arial"/>
          <w:color w:val="auto"/>
          <w:sz w:val="24"/>
        </w:rPr>
      </w:pPr>
      <w:r w:rsidRPr="59E07B90">
        <w:rPr>
          <w:rFonts w:cs="Arial"/>
          <w:color w:val="auto"/>
          <w:sz w:val="24"/>
        </w:rPr>
        <w:t xml:space="preserve">Copies of all correspondence will be kept securely </w:t>
      </w:r>
      <w:r w:rsidR="5EEF5C9B" w:rsidRPr="59E07B90">
        <w:rPr>
          <w:rFonts w:cs="Arial"/>
          <w:color w:val="auto"/>
          <w:sz w:val="24"/>
        </w:rPr>
        <w:t>in Dynamics</w:t>
      </w:r>
      <w:r w:rsidRPr="59E07B90">
        <w:rPr>
          <w:rFonts w:cs="Arial"/>
          <w:color w:val="auto"/>
          <w:sz w:val="24"/>
        </w:rPr>
        <w:t>.</w:t>
      </w:r>
    </w:p>
    <w:p w14:paraId="57CEA88A" w14:textId="1D678E18" w:rsidR="00A83CA8" w:rsidRPr="00EC46E0" w:rsidRDefault="00A83CA8" w:rsidP="00EC46E0">
      <w:pPr>
        <w:pStyle w:val="BNGNormal"/>
        <w:spacing w:before="120" w:after="0" w:line="276" w:lineRule="auto"/>
        <w:rPr>
          <w:rFonts w:cs="Arial"/>
          <w:color w:val="auto"/>
          <w:sz w:val="24"/>
          <w:lang w:val="en-AU"/>
        </w:rPr>
      </w:pPr>
      <w:r w:rsidRPr="00EC46E0">
        <w:rPr>
          <w:rFonts w:cs="Arial"/>
          <w:color w:val="auto"/>
          <w:sz w:val="24"/>
        </w:rPr>
        <w:t xml:space="preserve">The </w:t>
      </w:r>
      <w:r w:rsidR="005E159C" w:rsidRPr="00EC46E0">
        <w:rPr>
          <w:rFonts w:cs="Arial"/>
          <w:i/>
          <w:color w:val="auto"/>
          <w:sz w:val="24"/>
        </w:rPr>
        <w:t>futures in sight</w:t>
      </w:r>
      <w:r w:rsidR="005E159C" w:rsidRPr="00EC46E0">
        <w:rPr>
          <w:rFonts w:cs="Arial"/>
          <w:color w:val="auto"/>
          <w:sz w:val="24"/>
        </w:rPr>
        <w:t xml:space="preserve"> </w:t>
      </w:r>
      <w:r w:rsidRPr="00EC46E0">
        <w:rPr>
          <w:rFonts w:cs="Arial"/>
          <w:color w:val="auto"/>
          <w:sz w:val="24"/>
        </w:rPr>
        <w:t xml:space="preserve">Complaints Register and files will be </w:t>
      </w:r>
      <w:proofErr w:type="gramStart"/>
      <w:r w:rsidRPr="00EC46E0">
        <w:rPr>
          <w:rFonts w:cs="Arial"/>
          <w:color w:val="auto"/>
          <w:sz w:val="24"/>
        </w:rPr>
        <w:t>confidential</w:t>
      </w:r>
      <w:proofErr w:type="gramEnd"/>
      <w:r w:rsidRPr="00EC46E0">
        <w:rPr>
          <w:rFonts w:cs="Arial"/>
          <w:color w:val="auto"/>
          <w:sz w:val="24"/>
        </w:rPr>
        <w:t xml:space="preserve"> and access is restricted to </w:t>
      </w:r>
      <w:r w:rsidRPr="00EC46E0">
        <w:rPr>
          <w:rFonts w:cs="Arial"/>
          <w:i/>
          <w:color w:val="auto"/>
          <w:sz w:val="24"/>
        </w:rPr>
        <w:t>futures in sight</w:t>
      </w:r>
      <w:r w:rsidRPr="00EC46E0">
        <w:rPr>
          <w:rFonts w:cs="Arial"/>
          <w:color w:val="auto"/>
          <w:sz w:val="24"/>
        </w:rPr>
        <w:t xml:space="preserve"> </w:t>
      </w:r>
      <w:r w:rsidR="001B425F" w:rsidRPr="00EC46E0">
        <w:rPr>
          <w:rFonts w:cs="Arial"/>
          <w:color w:val="auto"/>
          <w:sz w:val="24"/>
        </w:rPr>
        <w:t>Partners</w:t>
      </w:r>
      <w:r w:rsidR="00FB0924">
        <w:rPr>
          <w:rFonts w:cs="Arial"/>
          <w:color w:val="auto"/>
          <w:sz w:val="24"/>
        </w:rPr>
        <w:t xml:space="preserve"> unless otherwise required by relevant </w:t>
      </w:r>
      <w:r w:rsidR="00DF5D0C">
        <w:rPr>
          <w:rFonts w:cs="Arial"/>
          <w:color w:val="auto"/>
          <w:sz w:val="24"/>
        </w:rPr>
        <w:t xml:space="preserve">Commonwealth, State or Territory </w:t>
      </w:r>
      <w:r w:rsidR="00FB0924">
        <w:rPr>
          <w:rFonts w:cs="Arial"/>
          <w:color w:val="auto"/>
          <w:sz w:val="24"/>
        </w:rPr>
        <w:t>laws</w:t>
      </w:r>
      <w:r w:rsidR="00A35A06">
        <w:rPr>
          <w:rFonts w:cs="Arial"/>
          <w:color w:val="auto"/>
          <w:sz w:val="24"/>
        </w:rPr>
        <w:t xml:space="preserve"> (such as in relation to reportable incidents)</w:t>
      </w:r>
      <w:r w:rsidR="00FB0924">
        <w:rPr>
          <w:rFonts w:cs="Arial"/>
          <w:color w:val="auto"/>
          <w:sz w:val="24"/>
        </w:rPr>
        <w:t>.</w:t>
      </w:r>
    </w:p>
    <w:p w14:paraId="2E248CD4" w14:textId="531B8F7D" w:rsidR="00A83CA8" w:rsidRPr="00EC46E0" w:rsidRDefault="00A83CA8" w:rsidP="00EC46E0">
      <w:pPr>
        <w:pStyle w:val="BNGNormal"/>
        <w:spacing w:before="120" w:after="0" w:line="276" w:lineRule="auto"/>
        <w:rPr>
          <w:rFonts w:cs="Arial"/>
          <w:color w:val="auto"/>
          <w:sz w:val="24"/>
        </w:rPr>
      </w:pPr>
      <w:r w:rsidRPr="00EC46E0">
        <w:rPr>
          <w:rFonts w:cs="Arial"/>
          <w:bCs/>
          <w:color w:val="auto"/>
          <w:sz w:val="24"/>
        </w:rPr>
        <w:t xml:space="preserve">A statistical summary of complaints and appeals will also be kept and maintained by the designated </w:t>
      </w:r>
      <w:r w:rsidRPr="00EC46E0">
        <w:rPr>
          <w:rFonts w:cs="Arial"/>
          <w:bCs/>
          <w:i/>
          <w:color w:val="auto"/>
          <w:sz w:val="24"/>
        </w:rPr>
        <w:t>futures in sight</w:t>
      </w:r>
      <w:r w:rsidRPr="00EC46E0">
        <w:rPr>
          <w:rFonts w:cs="Arial"/>
          <w:bCs/>
          <w:color w:val="auto"/>
          <w:sz w:val="24"/>
        </w:rPr>
        <w:t xml:space="preserve"> </w:t>
      </w:r>
      <w:r w:rsidR="001B425F" w:rsidRPr="00EC46E0">
        <w:rPr>
          <w:rFonts w:cs="Arial"/>
          <w:bCs/>
          <w:color w:val="auto"/>
          <w:sz w:val="24"/>
        </w:rPr>
        <w:t>Partner</w:t>
      </w:r>
      <w:r w:rsidRPr="00EC46E0">
        <w:rPr>
          <w:rFonts w:cs="Arial"/>
          <w:color w:val="auto"/>
          <w:sz w:val="24"/>
        </w:rPr>
        <w:t xml:space="preserve"> who will be responsible for preparing an annual overview report on complaints as part of our continuous improvement process. </w:t>
      </w:r>
    </w:p>
    <w:p w14:paraId="4B3B5A8F" w14:textId="27E62EBB" w:rsidR="00A83CA8" w:rsidRPr="00EC46E0" w:rsidRDefault="00A83CA8" w:rsidP="00EC46E0">
      <w:pPr>
        <w:pStyle w:val="BNGNormal"/>
        <w:spacing w:before="120" w:after="0" w:line="276" w:lineRule="auto"/>
        <w:rPr>
          <w:rFonts w:cs="Arial"/>
          <w:color w:val="auto"/>
          <w:sz w:val="24"/>
          <w:lang w:val="en-AU"/>
        </w:rPr>
      </w:pPr>
      <w:r w:rsidRPr="00EC46E0">
        <w:rPr>
          <w:rFonts w:cs="Arial"/>
          <w:color w:val="auto"/>
          <w:sz w:val="24"/>
          <w:lang w:val="en-AU"/>
        </w:rPr>
        <w:t>Results from this report</w:t>
      </w:r>
      <w:r w:rsidRPr="00EC46E0">
        <w:rPr>
          <w:rFonts w:cs="Arial"/>
          <w:color w:val="auto"/>
          <w:sz w:val="24"/>
        </w:rPr>
        <w:t xml:space="preserve"> </w:t>
      </w:r>
      <w:r w:rsidRPr="00EC46E0">
        <w:rPr>
          <w:rFonts w:cs="Arial"/>
          <w:color w:val="auto"/>
          <w:sz w:val="24"/>
          <w:lang w:val="en-AU"/>
        </w:rPr>
        <w:t xml:space="preserve">will be reviewed by </w:t>
      </w:r>
      <w:r w:rsidRPr="00EC46E0">
        <w:rPr>
          <w:rFonts w:cs="Arial"/>
          <w:color w:val="auto"/>
          <w:sz w:val="24"/>
        </w:rPr>
        <w:t xml:space="preserve">the </w:t>
      </w:r>
      <w:r w:rsidRPr="00EC46E0">
        <w:rPr>
          <w:rFonts w:cs="Arial"/>
          <w:i/>
          <w:color w:val="auto"/>
          <w:sz w:val="24"/>
        </w:rPr>
        <w:t>futures in sight</w:t>
      </w:r>
      <w:r w:rsidR="005B6DA0" w:rsidRPr="00EC46E0">
        <w:rPr>
          <w:rFonts w:cs="Arial"/>
          <w:color w:val="auto"/>
          <w:sz w:val="24"/>
        </w:rPr>
        <w:t xml:space="preserve"> Partners</w:t>
      </w:r>
      <w:r w:rsidR="0007654E" w:rsidRPr="00EC46E0">
        <w:rPr>
          <w:rFonts w:cs="Arial"/>
          <w:color w:val="auto"/>
          <w:sz w:val="24"/>
        </w:rPr>
        <w:t xml:space="preserve"> </w:t>
      </w:r>
      <w:r w:rsidR="005B6DA0" w:rsidRPr="00EC46E0">
        <w:rPr>
          <w:rFonts w:cs="Arial"/>
          <w:color w:val="auto"/>
          <w:sz w:val="24"/>
        </w:rPr>
        <w:t>and</w:t>
      </w:r>
      <w:r w:rsidRPr="00EC46E0">
        <w:rPr>
          <w:rFonts w:cs="Arial"/>
          <w:color w:val="auto"/>
          <w:sz w:val="24"/>
        </w:rPr>
        <w:t xml:space="preserve"> </w:t>
      </w:r>
      <w:r w:rsidRPr="00EC46E0">
        <w:rPr>
          <w:rFonts w:cs="Arial"/>
          <w:color w:val="auto"/>
          <w:sz w:val="24"/>
          <w:lang w:val="en-AU"/>
        </w:rPr>
        <w:t>used to:</w:t>
      </w:r>
    </w:p>
    <w:p w14:paraId="3F0E0CF8" w14:textId="691DC18D" w:rsidR="00A83CA8" w:rsidRPr="00EC46E0" w:rsidRDefault="00A83CA8" w:rsidP="00EC46E0">
      <w:pPr>
        <w:pStyle w:val="BNGNormal"/>
        <w:numPr>
          <w:ilvl w:val="0"/>
          <w:numId w:val="15"/>
        </w:numPr>
        <w:spacing w:before="120" w:after="0" w:line="276" w:lineRule="auto"/>
        <w:rPr>
          <w:rFonts w:cs="Arial"/>
          <w:color w:val="auto"/>
          <w:sz w:val="24"/>
          <w:lang w:val="en-AU"/>
        </w:rPr>
      </w:pPr>
      <w:r w:rsidRPr="00EC46E0">
        <w:rPr>
          <w:rFonts w:cs="Arial"/>
          <w:color w:val="auto"/>
          <w:sz w:val="24"/>
          <w:lang w:val="en-AU"/>
        </w:rPr>
        <w:t xml:space="preserve">inform service planning by including a review of complaints and appeals in all service planning, </w:t>
      </w:r>
      <w:proofErr w:type="gramStart"/>
      <w:r w:rsidRPr="00EC46E0">
        <w:rPr>
          <w:rFonts w:cs="Arial"/>
          <w:color w:val="auto"/>
          <w:sz w:val="24"/>
          <w:lang w:val="en-AU"/>
        </w:rPr>
        <w:t>monitoring</w:t>
      </w:r>
      <w:proofErr w:type="gramEnd"/>
      <w:r w:rsidRPr="00EC46E0">
        <w:rPr>
          <w:rFonts w:cs="Arial"/>
          <w:color w:val="auto"/>
          <w:sz w:val="24"/>
          <w:lang w:val="en-AU"/>
        </w:rPr>
        <w:t xml:space="preserve"> and evaluation activities</w:t>
      </w:r>
      <w:r w:rsidR="00BB36EF" w:rsidRPr="00EC46E0">
        <w:rPr>
          <w:rFonts w:cs="Arial"/>
          <w:color w:val="auto"/>
          <w:sz w:val="24"/>
          <w:lang w:val="en-AU"/>
        </w:rPr>
        <w:t>; and</w:t>
      </w:r>
    </w:p>
    <w:p w14:paraId="19146AF3" w14:textId="0C2B6093" w:rsidR="00A83CA8" w:rsidRPr="009B26B4" w:rsidRDefault="00A83CA8" w:rsidP="00EC46E0">
      <w:pPr>
        <w:pStyle w:val="BNGNormal"/>
        <w:numPr>
          <w:ilvl w:val="0"/>
          <w:numId w:val="15"/>
        </w:numPr>
        <w:spacing w:before="120" w:after="0" w:line="276" w:lineRule="auto"/>
        <w:rPr>
          <w:rFonts w:cs="Arial"/>
          <w:color w:val="auto"/>
          <w:sz w:val="24"/>
        </w:rPr>
      </w:pPr>
      <w:r w:rsidRPr="00EC46E0">
        <w:rPr>
          <w:rFonts w:cs="Arial"/>
          <w:color w:val="auto"/>
          <w:sz w:val="24"/>
          <w:lang w:val="en-AU"/>
        </w:rPr>
        <w:t xml:space="preserve">inform decision making by including a report on complaints and appeals as a standard item on </w:t>
      </w:r>
      <w:r w:rsidR="0007654E" w:rsidRPr="00EC46E0">
        <w:rPr>
          <w:rFonts w:cs="Arial"/>
          <w:color w:val="auto"/>
          <w:sz w:val="24"/>
          <w:lang w:val="en-AU"/>
        </w:rPr>
        <w:t>Partner meetings</w:t>
      </w:r>
      <w:r w:rsidRPr="00EC46E0">
        <w:rPr>
          <w:rFonts w:cs="Arial"/>
          <w:color w:val="auto"/>
          <w:sz w:val="24"/>
          <w:lang w:val="en-AU"/>
        </w:rPr>
        <w:t>.</w:t>
      </w:r>
    </w:p>
    <w:p w14:paraId="6D8146C2" w14:textId="2DA6C913" w:rsidR="00A83CA8" w:rsidRPr="00EC46E0" w:rsidRDefault="00596E20" w:rsidP="00EC46E0">
      <w:pPr>
        <w:pStyle w:val="Heading3"/>
        <w:rPr>
          <w:szCs w:val="24"/>
        </w:rPr>
      </w:pPr>
      <w:bookmarkStart w:id="24" w:name="_Toc316112419"/>
      <w:r w:rsidRPr="00EC46E0">
        <w:rPr>
          <w:szCs w:val="24"/>
        </w:rPr>
        <w:t xml:space="preserve">3. </w:t>
      </w:r>
      <w:r w:rsidR="00A83CA8" w:rsidRPr="00EC46E0">
        <w:rPr>
          <w:szCs w:val="24"/>
        </w:rPr>
        <w:t xml:space="preserve">Complaints and Grievances of </w:t>
      </w:r>
      <w:r w:rsidR="0007654E" w:rsidRPr="00EC46E0">
        <w:rPr>
          <w:szCs w:val="24"/>
        </w:rPr>
        <w:t>Partners</w:t>
      </w:r>
      <w:r w:rsidR="00A83CA8" w:rsidRPr="00EC46E0">
        <w:rPr>
          <w:szCs w:val="24"/>
        </w:rPr>
        <w:t xml:space="preserve"> in relation to other </w:t>
      </w:r>
      <w:r w:rsidR="0007654E" w:rsidRPr="00EC46E0">
        <w:rPr>
          <w:szCs w:val="24"/>
        </w:rPr>
        <w:t>Partners</w:t>
      </w:r>
      <w:bookmarkEnd w:id="24"/>
    </w:p>
    <w:p w14:paraId="13847093" w14:textId="55E82FA2" w:rsidR="00A83CA8" w:rsidRPr="00EC46E0" w:rsidRDefault="00A83CA8" w:rsidP="00EC46E0">
      <w:pPr>
        <w:spacing w:before="120"/>
        <w:rPr>
          <w:rFonts w:cs="Arial"/>
          <w:szCs w:val="24"/>
        </w:rPr>
      </w:pPr>
      <w:r w:rsidRPr="00EC46E0">
        <w:rPr>
          <w:rFonts w:cs="Arial"/>
          <w:i/>
          <w:szCs w:val="24"/>
        </w:rPr>
        <w:t>futures in sight</w:t>
      </w:r>
      <w:r w:rsidRPr="00EC46E0">
        <w:rPr>
          <w:rFonts w:cs="Arial"/>
          <w:szCs w:val="24"/>
        </w:rPr>
        <w:t xml:space="preserve"> </w:t>
      </w:r>
      <w:proofErr w:type="gramStart"/>
      <w:r w:rsidRPr="00EC46E0">
        <w:rPr>
          <w:rFonts w:cs="Arial"/>
          <w:szCs w:val="24"/>
        </w:rPr>
        <w:t>is</w:t>
      </w:r>
      <w:proofErr w:type="gramEnd"/>
      <w:r w:rsidRPr="00EC46E0">
        <w:rPr>
          <w:rFonts w:cs="Arial"/>
          <w:szCs w:val="24"/>
        </w:rPr>
        <w:t xml:space="preserve"> committed to reaching a speedy and just resolution of any disputes or grievances that may arise and that may threaten the harmonious functioning of the </w:t>
      </w:r>
      <w:r w:rsidR="0007654E" w:rsidRPr="00EC46E0">
        <w:rPr>
          <w:rFonts w:cs="Arial"/>
          <w:szCs w:val="24"/>
        </w:rPr>
        <w:t>company</w:t>
      </w:r>
      <w:r w:rsidRPr="00EC46E0">
        <w:rPr>
          <w:rFonts w:cs="Arial"/>
          <w:szCs w:val="24"/>
        </w:rPr>
        <w:t>.</w:t>
      </w:r>
      <w:r w:rsidR="008075F7" w:rsidRPr="00EC46E0">
        <w:rPr>
          <w:rFonts w:cs="Arial"/>
          <w:szCs w:val="24"/>
        </w:rPr>
        <w:t xml:space="preserve"> </w:t>
      </w:r>
    </w:p>
    <w:p w14:paraId="5F9AEFA3" w14:textId="06202ED3" w:rsidR="008075F7" w:rsidRPr="00EC46E0" w:rsidRDefault="008075F7" w:rsidP="00EC46E0">
      <w:pPr>
        <w:spacing w:before="120"/>
        <w:rPr>
          <w:rFonts w:cs="Arial"/>
          <w:szCs w:val="24"/>
        </w:rPr>
      </w:pPr>
      <w:r w:rsidRPr="00EC46E0">
        <w:rPr>
          <w:rFonts w:cs="Arial"/>
          <w:szCs w:val="24"/>
        </w:rPr>
        <w:t xml:space="preserve">The following process is also outlined in the </w:t>
      </w:r>
      <w:r w:rsidR="00BB36EF" w:rsidRPr="00EC46E0">
        <w:rPr>
          <w:rFonts w:cs="Arial"/>
          <w:i/>
          <w:szCs w:val="24"/>
        </w:rPr>
        <w:t>futures in sight</w:t>
      </w:r>
      <w:r w:rsidR="00BB36EF" w:rsidRPr="00EC46E0">
        <w:rPr>
          <w:rFonts w:cs="Arial"/>
          <w:szCs w:val="24"/>
        </w:rPr>
        <w:t xml:space="preserve"> </w:t>
      </w:r>
      <w:r w:rsidRPr="00EC46E0">
        <w:rPr>
          <w:rFonts w:cs="Arial"/>
          <w:szCs w:val="24"/>
        </w:rPr>
        <w:t>Partnership Agreement signed by all Partners.</w:t>
      </w:r>
    </w:p>
    <w:p w14:paraId="5ADF60B0" w14:textId="1E50F163" w:rsidR="00A83CA8" w:rsidRPr="00EC46E0" w:rsidRDefault="00A83CA8" w:rsidP="00EC46E0">
      <w:pPr>
        <w:spacing w:before="120"/>
        <w:rPr>
          <w:rFonts w:cs="Arial"/>
          <w:szCs w:val="24"/>
        </w:rPr>
      </w:pPr>
      <w:r w:rsidRPr="00EC46E0">
        <w:rPr>
          <w:rFonts w:cs="Arial"/>
          <w:szCs w:val="24"/>
        </w:rPr>
        <w:t xml:space="preserve">It is the responsibility of the </w:t>
      </w:r>
      <w:r w:rsidR="0007654E" w:rsidRPr="00EC46E0">
        <w:rPr>
          <w:rFonts w:cs="Arial"/>
          <w:szCs w:val="24"/>
        </w:rPr>
        <w:t>Partners</w:t>
      </w:r>
      <w:r w:rsidRPr="00EC46E0">
        <w:rPr>
          <w:rFonts w:cs="Arial"/>
          <w:szCs w:val="24"/>
        </w:rPr>
        <w:t xml:space="preserve"> to ensure that:</w:t>
      </w:r>
    </w:p>
    <w:p w14:paraId="468D1D00" w14:textId="35973D87" w:rsidR="00A83CA8" w:rsidRPr="00EC46E0" w:rsidRDefault="0007654E" w:rsidP="00EC46E0">
      <w:pPr>
        <w:numPr>
          <w:ilvl w:val="0"/>
          <w:numId w:val="17"/>
        </w:numPr>
        <w:spacing w:before="120" w:after="0"/>
        <w:contextualSpacing/>
        <w:rPr>
          <w:rFonts w:cs="Arial"/>
          <w:szCs w:val="24"/>
        </w:rPr>
      </w:pPr>
      <w:r w:rsidRPr="00EC46E0">
        <w:rPr>
          <w:rFonts w:cs="Arial"/>
          <w:szCs w:val="24"/>
        </w:rPr>
        <w:t>all</w:t>
      </w:r>
      <w:r w:rsidR="00A83CA8" w:rsidRPr="00EC46E0">
        <w:rPr>
          <w:rFonts w:cs="Arial"/>
          <w:szCs w:val="24"/>
        </w:rPr>
        <w:t xml:space="preserve"> are aware of this policy;</w:t>
      </w:r>
      <w:r w:rsidR="00BB36EF" w:rsidRPr="00EC46E0">
        <w:rPr>
          <w:rFonts w:cs="Arial"/>
          <w:szCs w:val="24"/>
        </w:rPr>
        <w:t xml:space="preserve"> and</w:t>
      </w:r>
    </w:p>
    <w:p w14:paraId="2E9E5368" w14:textId="771858D2" w:rsidR="00A83CA8" w:rsidRPr="00EC46E0" w:rsidRDefault="00BB36EF" w:rsidP="00EC46E0">
      <w:pPr>
        <w:numPr>
          <w:ilvl w:val="0"/>
          <w:numId w:val="17"/>
        </w:numPr>
        <w:spacing w:before="120" w:after="0"/>
        <w:contextualSpacing/>
        <w:rPr>
          <w:rFonts w:cs="Arial"/>
          <w:szCs w:val="24"/>
        </w:rPr>
      </w:pPr>
      <w:r w:rsidRPr="00EC46E0">
        <w:rPr>
          <w:rFonts w:cs="Arial"/>
          <w:szCs w:val="24"/>
        </w:rPr>
        <w:lastRenderedPageBreak/>
        <w:t>d</w:t>
      </w:r>
      <w:r w:rsidR="00A83CA8" w:rsidRPr="00EC46E0">
        <w:rPr>
          <w:rFonts w:cs="Arial"/>
          <w:szCs w:val="24"/>
        </w:rPr>
        <w:t xml:space="preserve">isputes are handled respectfully, confidentially, and in accordance with natural justice. </w:t>
      </w:r>
    </w:p>
    <w:p w14:paraId="0AF27E6C" w14:textId="30E0B8A8" w:rsidR="00A83CA8" w:rsidRPr="00EC46E0" w:rsidRDefault="00A83CA8" w:rsidP="00EC46E0">
      <w:pPr>
        <w:spacing w:before="120"/>
        <w:rPr>
          <w:rFonts w:cs="Arial"/>
          <w:szCs w:val="24"/>
        </w:rPr>
      </w:pPr>
      <w:r w:rsidRPr="00EC46E0">
        <w:rPr>
          <w:rFonts w:cs="Arial"/>
          <w:szCs w:val="24"/>
        </w:rPr>
        <w:t xml:space="preserve">It is the responsibility of all </w:t>
      </w:r>
      <w:r w:rsidR="0007654E" w:rsidRPr="00EC46E0">
        <w:rPr>
          <w:rFonts w:cs="Arial"/>
          <w:szCs w:val="24"/>
        </w:rPr>
        <w:t>Partners</w:t>
      </w:r>
      <w:r w:rsidRPr="00EC46E0">
        <w:rPr>
          <w:rFonts w:cs="Arial"/>
          <w:szCs w:val="24"/>
        </w:rPr>
        <w:t xml:space="preserve"> to ensure that their usage of electronic media conforms to this policy. </w:t>
      </w:r>
    </w:p>
    <w:p w14:paraId="13E8AD35" w14:textId="7202011B" w:rsidR="00A83CA8" w:rsidRPr="00EC46E0" w:rsidRDefault="0007654E" w:rsidP="00EC46E0">
      <w:pPr>
        <w:spacing w:before="120"/>
        <w:rPr>
          <w:rFonts w:cs="Arial"/>
          <w:szCs w:val="24"/>
        </w:rPr>
      </w:pPr>
      <w:r w:rsidRPr="00EC46E0">
        <w:rPr>
          <w:rFonts w:cs="Arial"/>
          <w:szCs w:val="24"/>
        </w:rPr>
        <w:t>To deal with the dispute</w:t>
      </w:r>
      <w:r w:rsidR="00A83CA8" w:rsidRPr="00EC46E0">
        <w:rPr>
          <w:rFonts w:cs="Arial"/>
          <w:szCs w:val="24"/>
        </w:rPr>
        <w:t>:</w:t>
      </w:r>
    </w:p>
    <w:p w14:paraId="60499807" w14:textId="7C145883" w:rsidR="00A83CA8" w:rsidRPr="00EC46E0" w:rsidRDefault="00A83CA8" w:rsidP="00EC46E0">
      <w:pPr>
        <w:numPr>
          <w:ilvl w:val="0"/>
          <w:numId w:val="20"/>
        </w:numPr>
        <w:spacing w:before="120" w:after="0"/>
        <w:rPr>
          <w:rFonts w:cs="Arial"/>
          <w:szCs w:val="24"/>
        </w:rPr>
      </w:pPr>
      <w:r w:rsidRPr="00EC46E0">
        <w:rPr>
          <w:rFonts w:cs="Arial"/>
          <w:szCs w:val="24"/>
        </w:rPr>
        <w:t xml:space="preserve">The parties to the dispute must meet and discuss the matter in dispute, and, if possible, resolve the dispute within 14 days after the dispute comes to the attention of all of the </w:t>
      </w:r>
      <w:proofErr w:type="gramStart"/>
      <w:r w:rsidRPr="00EC46E0">
        <w:rPr>
          <w:rFonts w:cs="Arial"/>
          <w:szCs w:val="24"/>
        </w:rPr>
        <w:t>parties</w:t>
      </w:r>
      <w:r w:rsidR="00BB36EF" w:rsidRPr="00EC46E0">
        <w:rPr>
          <w:rFonts w:cs="Arial"/>
          <w:szCs w:val="24"/>
        </w:rPr>
        <w:t>;</w:t>
      </w:r>
      <w:proofErr w:type="gramEnd"/>
      <w:r w:rsidRPr="00EC46E0">
        <w:rPr>
          <w:rFonts w:cs="Arial"/>
          <w:szCs w:val="24"/>
        </w:rPr>
        <w:t xml:space="preserve"> </w:t>
      </w:r>
    </w:p>
    <w:p w14:paraId="025A3337" w14:textId="33948CE8" w:rsidR="00A83CA8" w:rsidRPr="00EC46E0" w:rsidRDefault="00A83CA8" w:rsidP="00EC46E0">
      <w:pPr>
        <w:numPr>
          <w:ilvl w:val="0"/>
          <w:numId w:val="20"/>
        </w:numPr>
        <w:spacing w:before="120" w:after="0"/>
        <w:rPr>
          <w:rFonts w:cs="Arial"/>
          <w:szCs w:val="24"/>
        </w:rPr>
      </w:pPr>
      <w:r w:rsidRPr="00EC46E0">
        <w:rPr>
          <w:rFonts w:cs="Arial"/>
          <w:szCs w:val="24"/>
        </w:rPr>
        <w:t xml:space="preserve">If the parties are unable to resolve the dispute at such a meeting, or if a party fails to attend that meeting, then the parties must, within 10 days, hold a meeting in the presence of a </w:t>
      </w:r>
      <w:proofErr w:type="gramStart"/>
      <w:r w:rsidRPr="00EC46E0">
        <w:rPr>
          <w:rFonts w:cs="Arial"/>
          <w:szCs w:val="24"/>
        </w:rPr>
        <w:t>mediator</w:t>
      </w:r>
      <w:r w:rsidR="00933F6C" w:rsidRPr="00EC46E0">
        <w:rPr>
          <w:rFonts w:cs="Arial"/>
          <w:szCs w:val="24"/>
        </w:rPr>
        <w:t>;</w:t>
      </w:r>
      <w:proofErr w:type="gramEnd"/>
      <w:r w:rsidRPr="00EC46E0">
        <w:rPr>
          <w:rFonts w:cs="Arial"/>
          <w:szCs w:val="24"/>
        </w:rPr>
        <w:t xml:space="preserve"> </w:t>
      </w:r>
    </w:p>
    <w:p w14:paraId="596B8352"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mediator must be – </w:t>
      </w:r>
    </w:p>
    <w:p w14:paraId="0C99BF6E" w14:textId="77777777" w:rsidR="00A83CA8" w:rsidRPr="00EC46E0" w:rsidRDefault="00A83CA8" w:rsidP="00EC46E0">
      <w:pPr>
        <w:numPr>
          <w:ilvl w:val="0"/>
          <w:numId w:val="19"/>
        </w:numPr>
        <w:spacing w:before="120" w:after="0"/>
        <w:rPr>
          <w:rFonts w:cs="Arial"/>
          <w:szCs w:val="24"/>
        </w:rPr>
      </w:pPr>
      <w:r w:rsidRPr="00EC46E0">
        <w:rPr>
          <w:rFonts w:cs="Arial"/>
          <w:szCs w:val="24"/>
        </w:rPr>
        <w:t xml:space="preserve">a person chosen by agreement between the parties; or   </w:t>
      </w:r>
    </w:p>
    <w:p w14:paraId="015192E4" w14:textId="324E4CC1" w:rsidR="00A83CA8" w:rsidRPr="00EC46E0" w:rsidRDefault="00A83CA8" w:rsidP="00EC46E0">
      <w:pPr>
        <w:numPr>
          <w:ilvl w:val="0"/>
          <w:numId w:val="19"/>
        </w:numPr>
        <w:spacing w:before="120" w:after="0"/>
        <w:rPr>
          <w:rFonts w:cs="Arial"/>
          <w:szCs w:val="24"/>
        </w:rPr>
      </w:pPr>
      <w:r w:rsidRPr="00EC46E0">
        <w:rPr>
          <w:rFonts w:cs="Arial"/>
          <w:szCs w:val="24"/>
        </w:rPr>
        <w:t xml:space="preserve">in the absence of agreement, a person appointed by </w:t>
      </w:r>
      <w:r w:rsidR="0007654E" w:rsidRPr="00EC46E0">
        <w:rPr>
          <w:rFonts w:cs="Arial"/>
          <w:szCs w:val="24"/>
        </w:rPr>
        <w:t>all the Partners</w:t>
      </w:r>
      <w:r w:rsidRPr="00EC46E0">
        <w:rPr>
          <w:rFonts w:cs="Arial"/>
          <w:szCs w:val="24"/>
        </w:rPr>
        <w:t xml:space="preserve">. </w:t>
      </w:r>
    </w:p>
    <w:p w14:paraId="317CE396" w14:textId="4F1B550B" w:rsidR="00A83CA8" w:rsidRPr="00EC46E0" w:rsidRDefault="0007654E" w:rsidP="00EC46E0">
      <w:pPr>
        <w:spacing w:before="120"/>
        <w:ind w:left="720"/>
        <w:rPr>
          <w:rFonts w:cs="Arial"/>
          <w:szCs w:val="24"/>
        </w:rPr>
      </w:pPr>
      <w:r w:rsidRPr="00EC46E0">
        <w:rPr>
          <w:rFonts w:cs="Arial"/>
          <w:szCs w:val="24"/>
        </w:rPr>
        <w:t xml:space="preserve">A </w:t>
      </w:r>
      <w:r w:rsidR="00A83CA8" w:rsidRPr="00EC46E0">
        <w:rPr>
          <w:rFonts w:cs="Arial"/>
          <w:szCs w:val="24"/>
        </w:rPr>
        <w:t>mediator</w:t>
      </w:r>
      <w:r w:rsidRPr="00EC46E0">
        <w:rPr>
          <w:rFonts w:cs="Arial"/>
          <w:szCs w:val="24"/>
        </w:rPr>
        <w:t xml:space="preserve"> may be anyone who </w:t>
      </w:r>
      <w:r w:rsidR="00A83CA8" w:rsidRPr="00EC46E0">
        <w:rPr>
          <w:rFonts w:cs="Arial"/>
          <w:szCs w:val="24"/>
        </w:rPr>
        <w:t xml:space="preserve">is </w:t>
      </w:r>
      <w:r w:rsidRPr="00EC46E0">
        <w:rPr>
          <w:rFonts w:cs="Arial"/>
          <w:szCs w:val="24"/>
        </w:rPr>
        <w:t xml:space="preserve">not </w:t>
      </w:r>
      <w:r w:rsidR="00A83CA8" w:rsidRPr="00EC46E0">
        <w:rPr>
          <w:rFonts w:cs="Arial"/>
          <w:szCs w:val="24"/>
        </w:rPr>
        <w:t xml:space="preserve">a party to the dispute. </w:t>
      </w:r>
    </w:p>
    <w:p w14:paraId="1F33B229"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parties to the dispute must, in good faith, attempt to settle the dispute by mediation. </w:t>
      </w:r>
    </w:p>
    <w:p w14:paraId="1D468482"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mediator, in conducting the mediation, must –    </w:t>
      </w:r>
    </w:p>
    <w:p w14:paraId="35563480" w14:textId="77777777" w:rsidR="00A83CA8" w:rsidRPr="00EC46E0" w:rsidRDefault="00A83CA8" w:rsidP="00EC46E0">
      <w:pPr>
        <w:numPr>
          <w:ilvl w:val="0"/>
          <w:numId w:val="18"/>
        </w:numPr>
        <w:spacing w:before="120" w:after="0"/>
        <w:contextualSpacing/>
        <w:rPr>
          <w:rFonts w:cs="Arial"/>
          <w:szCs w:val="24"/>
        </w:rPr>
      </w:pPr>
      <w:r w:rsidRPr="00EC46E0">
        <w:rPr>
          <w:rFonts w:cs="Arial"/>
          <w:szCs w:val="24"/>
        </w:rPr>
        <w:t xml:space="preserve">give the parties to the mediation process every opportunity to be heard; and   </w:t>
      </w:r>
    </w:p>
    <w:p w14:paraId="27F65DE0" w14:textId="0ACED161" w:rsidR="00073FC4" w:rsidRPr="00EC46E0" w:rsidRDefault="00A83CA8" w:rsidP="00EC46E0">
      <w:pPr>
        <w:numPr>
          <w:ilvl w:val="0"/>
          <w:numId w:val="18"/>
        </w:numPr>
        <w:spacing w:before="120" w:after="0"/>
        <w:contextualSpacing/>
        <w:rPr>
          <w:rFonts w:cs="Arial"/>
          <w:szCs w:val="24"/>
        </w:rPr>
      </w:pPr>
      <w:r w:rsidRPr="00EC46E0">
        <w:rPr>
          <w:rFonts w:cs="Arial"/>
          <w:szCs w:val="24"/>
        </w:rPr>
        <w:t xml:space="preserve">allow due consideration by all parties of any written statement submitted by any party; and </w:t>
      </w:r>
    </w:p>
    <w:p w14:paraId="04B3ED3D" w14:textId="77777777" w:rsidR="00A83CA8" w:rsidRPr="00EC46E0" w:rsidRDefault="00A83CA8" w:rsidP="00EC46E0">
      <w:pPr>
        <w:numPr>
          <w:ilvl w:val="0"/>
          <w:numId w:val="18"/>
        </w:numPr>
        <w:spacing w:before="120" w:after="0"/>
        <w:contextualSpacing/>
        <w:rPr>
          <w:rFonts w:cs="Arial"/>
          <w:szCs w:val="24"/>
        </w:rPr>
      </w:pPr>
      <w:r w:rsidRPr="00EC46E0">
        <w:rPr>
          <w:rFonts w:cs="Arial"/>
          <w:szCs w:val="24"/>
        </w:rPr>
        <w:t xml:space="preserve">ensure that natural justice is accorded to the parties to the dispute throughout the mediation process. </w:t>
      </w:r>
    </w:p>
    <w:p w14:paraId="05A0F150"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mediator must not determine the dispute.   </w:t>
      </w:r>
    </w:p>
    <w:p w14:paraId="0A564DBA" w14:textId="77777777" w:rsidR="00A83CA8" w:rsidRPr="00EC46E0" w:rsidRDefault="00A83CA8" w:rsidP="00EC46E0">
      <w:pPr>
        <w:numPr>
          <w:ilvl w:val="0"/>
          <w:numId w:val="20"/>
        </w:numPr>
        <w:spacing w:before="120" w:after="0"/>
        <w:rPr>
          <w:rFonts w:cs="Arial"/>
          <w:szCs w:val="24"/>
        </w:rPr>
      </w:pPr>
      <w:r w:rsidRPr="00EC46E0">
        <w:rPr>
          <w:rFonts w:cs="Arial"/>
          <w:szCs w:val="24"/>
        </w:rPr>
        <w:t xml:space="preserve">The mediation must be confidential and without </w:t>
      </w:r>
      <w:proofErr w:type="gramStart"/>
      <w:r w:rsidRPr="00EC46E0">
        <w:rPr>
          <w:rFonts w:cs="Arial"/>
          <w:szCs w:val="24"/>
        </w:rPr>
        <w:t>prejudice</w:t>
      </w:r>
      <w:proofErr w:type="gramEnd"/>
    </w:p>
    <w:p w14:paraId="3B433507" w14:textId="32EA6E96" w:rsidR="00073FC4" w:rsidRPr="00EC46E0" w:rsidRDefault="00A83CA8" w:rsidP="00EC46E0">
      <w:pPr>
        <w:spacing w:before="120"/>
        <w:rPr>
          <w:rFonts w:cs="Arial"/>
          <w:szCs w:val="24"/>
        </w:rPr>
      </w:pPr>
      <w:r w:rsidRPr="00EC46E0">
        <w:rPr>
          <w:rFonts w:cs="Arial"/>
          <w:szCs w:val="24"/>
        </w:rPr>
        <w:t>If the mediation process does not result in the dispute being resolved, the parties may seek to resol</w:t>
      </w:r>
      <w:r w:rsidR="0007654E" w:rsidRPr="00EC46E0">
        <w:rPr>
          <w:rFonts w:cs="Arial"/>
          <w:szCs w:val="24"/>
        </w:rPr>
        <w:t>ve the dispute otherwise at law.</w:t>
      </w:r>
    </w:p>
    <w:p w14:paraId="4F10C269" w14:textId="77777777" w:rsidR="00BD02E0" w:rsidRPr="005F0E61" w:rsidRDefault="00BD02E0" w:rsidP="00BD02E0">
      <w:pPr>
        <w:rPr>
          <w:b/>
          <w:szCs w:val="24"/>
          <w:lang w:val="en-US"/>
        </w:rPr>
      </w:pPr>
      <w:r w:rsidRPr="005F0E61">
        <w:rPr>
          <w:b/>
          <w:szCs w:val="24"/>
          <w:lang w:val="en-US"/>
        </w:rPr>
        <w:t>Review</w:t>
      </w:r>
    </w:p>
    <w:p w14:paraId="50FF172D" w14:textId="77777777" w:rsidR="00BD02E0" w:rsidRPr="005F0E61" w:rsidRDefault="00BD02E0" w:rsidP="00BD02E0">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6528FBCD" w14:textId="77777777" w:rsidR="00BD02E0" w:rsidRPr="005F0E61" w:rsidRDefault="00BD02E0" w:rsidP="00BD02E0">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tbl>
      <w:tblPr>
        <w:tblStyle w:val="TableGrid"/>
        <w:tblW w:w="9322" w:type="dxa"/>
        <w:tblLook w:val="04A0" w:firstRow="1" w:lastRow="0" w:firstColumn="1" w:lastColumn="0" w:noHBand="0" w:noVBand="1"/>
      </w:tblPr>
      <w:tblGrid>
        <w:gridCol w:w="2689"/>
        <w:gridCol w:w="2239"/>
        <w:gridCol w:w="2268"/>
        <w:gridCol w:w="2126"/>
      </w:tblGrid>
      <w:tr w:rsidR="00596E20" w:rsidRPr="00EC46E0" w14:paraId="69AAC33E" w14:textId="77777777" w:rsidTr="59E07B90">
        <w:tc>
          <w:tcPr>
            <w:tcW w:w="2689" w:type="dxa"/>
          </w:tcPr>
          <w:p w14:paraId="0B15AB63" w14:textId="77777777" w:rsidR="00596E20"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lastRenderedPageBreak/>
              <w:t>Signed by all Partners</w:t>
            </w:r>
          </w:p>
        </w:tc>
        <w:tc>
          <w:tcPr>
            <w:tcW w:w="6633" w:type="dxa"/>
            <w:gridSpan w:val="3"/>
          </w:tcPr>
          <w:p w14:paraId="5B370AEB" w14:textId="5C988BEC" w:rsidR="00596E20" w:rsidRPr="00EC46E0" w:rsidRDefault="00596E20"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Original signed by all Partne</w:t>
            </w:r>
            <w:r w:rsidR="00654BE2">
              <w:rPr>
                <w:rFonts w:cstheme="minorHAnsi"/>
                <w:bCs/>
                <w:color w:val="000000" w:themeColor="text1"/>
                <w:szCs w:val="24"/>
                <w:lang w:val="en"/>
              </w:rPr>
              <w:t>r</w:t>
            </w:r>
            <w:r w:rsidRPr="00EC46E0">
              <w:rPr>
                <w:rFonts w:cstheme="minorHAnsi"/>
                <w:bCs/>
                <w:color w:val="000000" w:themeColor="text1"/>
                <w:szCs w:val="24"/>
                <w:lang w:val="en"/>
              </w:rPr>
              <w:t>s</w:t>
            </w:r>
          </w:p>
        </w:tc>
      </w:tr>
      <w:tr w:rsidR="00596E20" w:rsidRPr="00EC46E0" w14:paraId="74B7645E" w14:textId="77777777" w:rsidTr="59E07B90">
        <w:tc>
          <w:tcPr>
            <w:tcW w:w="2689" w:type="dxa"/>
          </w:tcPr>
          <w:p w14:paraId="02343FC6" w14:textId="13CCA66B" w:rsidR="00596E20" w:rsidRPr="00EC46E0" w:rsidRDefault="00596E20" w:rsidP="59E07B90">
            <w:pPr>
              <w:spacing w:line="276" w:lineRule="auto"/>
              <w:rPr>
                <w:color w:val="000000" w:themeColor="text1"/>
                <w:lang w:val="en"/>
              </w:rPr>
            </w:pPr>
          </w:p>
        </w:tc>
        <w:tc>
          <w:tcPr>
            <w:tcW w:w="6633" w:type="dxa"/>
            <w:gridSpan w:val="3"/>
          </w:tcPr>
          <w:p w14:paraId="64B0FBC3" w14:textId="2D191D88" w:rsidR="00596E20" w:rsidRPr="00EC46E0" w:rsidRDefault="00596E20" w:rsidP="59E07B90">
            <w:pPr>
              <w:spacing w:line="276" w:lineRule="auto"/>
              <w:rPr>
                <w:color w:val="000000" w:themeColor="text1"/>
                <w:lang w:val="en"/>
              </w:rPr>
            </w:pPr>
          </w:p>
        </w:tc>
      </w:tr>
      <w:tr w:rsidR="0007654E" w:rsidRPr="00EC46E0" w14:paraId="162F73FA" w14:textId="77777777" w:rsidTr="59E07B90">
        <w:tc>
          <w:tcPr>
            <w:tcW w:w="2689" w:type="dxa"/>
          </w:tcPr>
          <w:p w14:paraId="5711149D"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Date effective</w:t>
            </w:r>
          </w:p>
        </w:tc>
        <w:tc>
          <w:tcPr>
            <w:tcW w:w="2239" w:type="dxa"/>
          </w:tcPr>
          <w:p w14:paraId="4550A4E0" w14:textId="20EB8E5C" w:rsidR="0007654E" w:rsidRPr="00EC46E0" w:rsidRDefault="4521E2FE" w:rsidP="59E07B90">
            <w:pPr>
              <w:spacing w:line="276" w:lineRule="auto"/>
              <w:rPr>
                <w:color w:val="000000" w:themeColor="text1"/>
                <w:lang w:val="en"/>
              </w:rPr>
            </w:pPr>
            <w:r w:rsidRPr="59E07B90">
              <w:rPr>
                <w:color w:val="000000" w:themeColor="text1"/>
                <w:lang w:val="en"/>
              </w:rPr>
              <w:t>1</w:t>
            </w:r>
            <w:r w:rsidR="009B38C4">
              <w:rPr>
                <w:color w:val="000000" w:themeColor="text1"/>
                <w:lang w:val="en"/>
              </w:rPr>
              <w:t xml:space="preserve"> </w:t>
            </w:r>
            <w:r w:rsidR="00106C58" w:rsidRPr="59E07B90">
              <w:rPr>
                <w:color w:val="000000" w:themeColor="text1"/>
                <w:lang w:val="en"/>
              </w:rPr>
              <w:t xml:space="preserve">February </w:t>
            </w:r>
            <w:r w:rsidR="009B38C4" w:rsidRPr="59E07B90">
              <w:rPr>
                <w:color w:val="000000" w:themeColor="text1"/>
                <w:lang w:val="en"/>
              </w:rPr>
              <w:t>202</w:t>
            </w:r>
            <w:r w:rsidR="009B38C4">
              <w:rPr>
                <w:color w:val="000000" w:themeColor="text1"/>
                <w:lang w:val="en"/>
              </w:rPr>
              <w:t>4</w:t>
            </w:r>
          </w:p>
        </w:tc>
        <w:tc>
          <w:tcPr>
            <w:tcW w:w="2268" w:type="dxa"/>
          </w:tcPr>
          <w:p w14:paraId="41D1F70C"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Version</w:t>
            </w:r>
          </w:p>
        </w:tc>
        <w:tc>
          <w:tcPr>
            <w:tcW w:w="2126" w:type="dxa"/>
          </w:tcPr>
          <w:p w14:paraId="2EFF60C0" w14:textId="07C12D47" w:rsidR="0007654E" w:rsidRPr="00EC46E0" w:rsidRDefault="00596E20" w:rsidP="59E07B90">
            <w:pPr>
              <w:spacing w:line="276" w:lineRule="auto"/>
              <w:rPr>
                <w:color w:val="000000" w:themeColor="text1"/>
                <w:lang w:val="en"/>
              </w:rPr>
            </w:pPr>
            <w:r w:rsidRPr="59E07B90">
              <w:rPr>
                <w:color w:val="000000" w:themeColor="text1"/>
                <w:lang w:val="en"/>
              </w:rPr>
              <w:t>V</w:t>
            </w:r>
            <w:r w:rsidR="1BEF55AD" w:rsidRPr="59E07B90">
              <w:rPr>
                <w:color w:val="000000" w:themeColor="text1"/>
                <w:lang w:val="en"/>
              </w:rPr>
              <w:t>-</w:t>
            </w:r>
            <w:r w:rsidR="009B38C4">
              <w:rPr>
                <w:color w:val="000000" w:themeColor="text1"/>
                <w:lang w:val="en"/>
              </w:rPr>
              <w:t>5</w:t>
            </w:r>
          </w:p>
        </w:tc>
      </w:tr>
      <w:tr w:rsidR="0007654E" w:rsidRPr="00EC46E0" w14:paraId="02BF754E" w14:textId="77777777" w:rsidTr="59E07B90">
        <w:tc>
          <w:tcPr>
            <w:tcW w:w="2689" w:type="dxa"/>
          </w:tcPr>
          <w:p w14:paraId="35810993"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Review date</w:t>
            </w:r>
          </w:p>
        </w:tc>
        <w:tc>
          <w:tcPr>
            <w:tcW w:w="2239" w:type="dxa"/>
          </w:tcPr>
          <w:p w14:paraId="32591861" w14:textId="2FCBCAF9" w:rsidR="0007654E" w:rsidRPr="00EC46E0" w:rsidRDefault="00596E20" w:rsidP="59E07B90">
            <w:pPr>
              <w:spacing w:line="276" w:lineRule="auto"/>
              <w:rPr>
                <w:color w:val="000000" w:themeColor="text1"/>
                <w:lang w:val="en"/>
              </w:rPr>
            </w:pPr>
            <w:r w:rsidRPr="59E07B90">
              <w:rPr>
                <w:color w:val="000000" w:themeColor="text1"/>
                <w:lang w:val="en"/>
              </w:rPr>
              <w:t xml:space="preserve">1 </w:t>
            </w:r>
            <w:r w:rsidR="4521E2FE" w:rsidRPr="59E07B90">
              <w:rPr>
                <w:color w:val="000000" w:themeColor="text1"/>
                <w:lang w:val="en"/>
              </w:rPr>
              <w:t>February 202</w:t>
            </w:r>
            <w:r w:rsidR="009B38C4">
              <w:rPr>
                <w:color w:val="000000" w:themeColor="text1"/>
                <w:lang w:val="en"/>
              </w:rPr>
              <w:t>6</w:t>
            </w:r>
          </w:p>
        </w:tc>
        <w:tc>
          <w:tcPr>
            <w:tcW w:w="2268" w:type="dxa"/>
          </w:tcPr>
          <w:p w14:paraId="1F09221F" w14:textId="77777777" w:rsidR="0007654E" w:rsidRPr="00EC46E0" w:rsidRDefault="0007654E" w:rsidP="00EC46E0">
            <w:pPr>
              <w:spacing w:line="276" w:lineRule="auto"/>
              <w:rPr>
                <w:rFonts w:cstheme="minorHAnsi"/>
                <w:bCs/>
                <w:color w:val="000000" w:themeColor="text1"/>
                <w:szCs w:val="24"/>
                <w:lang w:val="en"/>
              </w:rPr>
            </w:pPr>
            <w:r w:rsidRPr="00EC46E0">
              <w:rPr>
                <w:rFonts w:cstheme="minorHAnsi"/>
                <w:bCs/>
                <w:color w:val="000000" w:themeColor="text1"/>
                <w:szCs w:val="24"/>
                <w:lang w:val="en"/>
              </w:rPr>
              <w:t>No of pages</w:t>
            </w:r>
          </w:p>
        </w:tc>
        <w:tc>
          <w:tcPr>
            <w:tcW w:w="2126" w:type="dxa"/>
          </w:tcPr>
          <w:p w14:paraId="3C6ED3C8" w14:textId="38369178" w:rsidR="0007654E" w:rsidRPr="00EC46E0" w:rsidRDefault="00793544" w:rsidP="00EC46E0">
            <w:pPr>
              <w:spacing w:line="276" w:lineRule="auto"/>
              <w:rPr>
                <w:rFonts w:cstheme="minorHAnsi"/>
                <w:bCs/>
                <w:color w:val="000000" w:themeColor="text1"/>
                <w:szCs w:val="24"/>
                <w:lang w:val="en"/>
              </w:rPr>
            </w:pPr>
            <w:r>
              <w:rPr>
                <w:rFonts w:cstheme="minorHAnsi"/>
                <w:bCs/>
                <w:color w:val="000000" w:themeColor="text1"/>
                <w:szCs w:val="24"/>
                <w:lang w:val="en"/>
              </w:rPr>
              <w:t>9</w:t>
            </w:r>
          </w:p>
        </w:tc>
      </w:tr>
    </w:tbl>
    <w:p w14:paraId="614259EE" w14:textId="77777777" w:rsidR="00EC46E0" w:rsidRDefault="00EC46E0" w:rsidP="00EC46E0">
      <w:pPr>
        <w:pStyle w:val="Heading2"/>
        <w:spacing w:before="120" w:line="276" w:lineRule="auto"/>
        <w:rPr>
          <w:rFonts w:ascii="Arial" w:hAnsi="Arial"/>
          <w:sz w:val="24"/>
          <w:szCs w:val="24"/>
        </w:rPr>
      </w:pPr>
      <w:bookmarkStart w:id="25" w:name="_Toc416272075"/>
      <w:bookmarkStart w:id="26" w:name="_Toc316112420"/>
    </w:p>
    <w:p w14:paraId="0AA855EB" w14:textId="77777777" w:rsidR="00EC46E0" w:rsidRDefault="00EC46E0" w:rsidP="00EC46E0">
      <w:pPr>
        <w:pStyle w:val="Heading2"/>
        <w:spacing w:before="120" w:line="276" w:lineRule="auto"/>
        <w:rPr>
          <w:rFonts w:ascii="Arial" w:hAnsi="Arial"/>
          <w:sz w:val="24"/>
          <w:szCs w:val="24"/>
        </w:rPr>
        <w:sectPr w:rsidR="00EC46E0" w:rsidSect="0019342F">
          <w:headerReference w:type="default" r:id="rId19"/>
          <w:footerReference w:type="even" r:id="rId20"/>
          <w:footerReference w:type="default" r:id="rId21"/>
          <w:pgSz w:w="11906" w:h="16838"/>
          <w:pgMar w:top="1276" w:right="1440" w:bottom="1440" w:left="1440" w:header="794" w:footer="567" w:gutter="0"/>
          <w:cols w:space="708"/>
          <w:docGrid w:linePitch="360"/>
        </w:sectPr>
      </w:pPr>
    </w:p>
    <w:p w14:paraId="599C564B" w14:textId="70B27E68" w:rsidR="00A83CA8" w:rsidRPr="00EC46E0" w:rsidRDefault="00A83CA8" w:rsidP="00EC46E0">
      <w:pPr>
        <w:pStyle w:val="Heading2"/>
        <w:spacing w:before="120" w:line="276" w:lineRule="auto"/>
        <w:rPr>
          <w:rFonts w:ascii="Arial" w:hAnsi="Arial"/>
          <w:sz w:val="24"/>
          <w:szCs w:val="24"/>
        </w:rPr>
      </w:pPr>
      <w:r w:rsidRPr="00EC46E0">
        <w:rPr>
          <w:rFonts w:ascii="Arial" w:hAnsi="Arial"/>
          <w:sz w:val="24"/>
          <w:szCs w:val="24"/>
        </w:rPr>
        <w:lastRenderedPageBreak/>
        <w:t>A</w:t>
      </w:r>
      <w:r w:rsidR="00596E20" w:rsidRPr="00EC46E0">
        <w:rPr>
          <w:rFonts w:ascii="Arial" w:hAnsi="Arial"/>
          <w:sz w:val="24"/>
          <w:szCs w:val="24"/>
        </w:rPr>
        <w:t>ttachment</w:t>
      </w:r>
      <w:r w:rsidRPr="00EC46E0">
        <w:rPr>
          <w:rFonts w:ascii="Arial" w:hAnsi="Arial"/>
          <w:sz w:val="24"/>
          <w:szCs w:val="24"/>
        </w:rPr>
        <w:t xml:space="preserve"> A – Complaints, </w:t>
      </w:r>
      <w:r w:rsidR="00656067" w:rsidRPr="00EC46E0">
        <w:rPr>
          <w:rFonts w:ascii="Arial" w:hAnsi="Arial"/>
          <w:sz w:val="24"/>
          <w:szCs w:val="24"/>
        </w:rPr>
        <w:t>A</w:t>
      </w:r>
      <w:r w:rsidRPr="00EC46E0">
        <w:rPr>
          <w:rFonts w:ascii="Arial" w:hAnsi="Arial"/>
          <w:sz w:val="24"/>
          <w:szCs w:val="24"/>
        </w:rPr>
        <w:t xml:space="preserve">dvocacy and </w:t>
      </w:r>
      <w:r w:rsidR="00656067" w:rsidRPr="00EC46E0">
        <w:rPr>
          <w:rFonts w:ascii="Arial" w:hAnsi="Arial"/>
          <w:sz w:val="24"/>
          <w:szCs w:val="24"/>
        </w:rPr>
        <w:t>R</w:t>
      </w:r>
      <w:r w:rsidRPr="00EC46E0">
        <w:rPr>
          <w:rFonts w:ascii="Arial" w:hAnsi="Arial"/>
          <w:sz w:val="24"/>
          <w:szCs w:val="24"/>
        </w:rPr>
        <w:t xml:space="preserve">ights-based </w:t>
      </w:r>
      <w:r w:rsidR="00656067" w:rsidRPr="00EC46E0">
        <w:rPr>
          <w:rFonts w:ascii="Arial" w:hAnsi="Arial"/>
          <w:sz w:val="24"/>
          <w:szCs w:val="24"/>
        </w:rPr>
        <w:t>O</w:t>
      </w:r>
      <w:r w:rsidRPr="00EC46E0">
        <w:rPr>
          <w:rFonts w:ascii="Arial" w:hAnsi="Arial"/>
          <w:sz w:val="24"/>
          <w:szCs w:val="24"/>
        </w:rPr>
        <w:t>rganisations</w:t>
      </w:r>
      <w:bookmarkEnd w:id="25"/>
      <w:bookmarkEnd w:id="26"/>
    </w:p>
    <w:p w14:paraId="5DA754A2" w14:textId="77E01D65" w:rsidR="00A83CA8" w:rsidRPr="00EC46E0" w:rsidRDefault="00A83CA8" w:rsidP="00EC46E0">
      <w:pPr>
        <w:suppressAutoHyphens/>
        <w:spacing w:before="120"/>
        <w:rPr>
          <w:rFonts w:eastAsia="Arial" w:cs="Arial"/>
          <w:szCs w:val="24"/>
        </w:rPr>
      </w:pPr>
      <w:r w:rsidRPr="00EC46E0">
        <w:rPr>
          <w:rFonts w:eastAsia="Arial" w:cs="Arial"/>
          <w:szCs w:val="24"/>
        </w:rPr>
        <w:t xml:space="preserve">To assist complainants, </w:t>
      </w:r>
      <w:r w:rsidRPr="008C0533">
        <w:rPr>
          <w:rFonts w:eastAsia="Arial" w:cs="Arial"/>
          <w:i/>
          <w:szCs w:val="24"/>
        </w:rPr>
        <w:t>futures in sight</w:t>
      </w:r>
      <w:r w:rsidRPr="00EC46E0">
        <w:rPr>
          <w:rFonts w:eastAsia="Arial" w:cs="Arial"/>
          <w:szCs w:val="24"/>
        </w:rPr>
        <w:t xml:space="preserve"> will make available a list of existing complaints, advocacy and rights-based organisations as follows: </w:t>
      </w:r>
    </w:p>
    <w:p w14:paraId="7766BF70" w14:textId="77777777" w:rsidR="00A83CA8" w:rsidRPr="00EC46E0" w:rsidRDefault="00A83CA8" w:rsidP="00EC46E0">
      <w:pPr>
        <w:spacing w:before="120"/>
        <w:rPr>
          <w:rFonts w:cstheme="minorHAnsi"/>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494"/>
      </w:tblGrid>
      <w:tr w:rsidR="0043496E" w:rsidRPr="00EC46E0" w14:paraId="7AB8E6E7" w14:textId="77777777" w:rsidTr="59E07B90">
        <w:tc>
          <w:tcPr>
            <w:tcW w:w="4261" w:type="dxa"/>
          </w:tcPr>
          <w:p w14:paraId="4D64FB6A" w14:textId="360DE953" w:rsidR="0043496E" w:rsidRDefault="0043496E" w:rsidP="0043496E">
            <w:pPr>
              <w:keepNext/>
              <w:keepLines/>
              <w:spacing w:before="120" w:line="240" w:lineRule="auto"/>
              <w:outlineLvl w:val="4"/>
              <w:rPr>
                <w:rFonts w:cstheme="minorHAnsi"/>
                <w:b/>
                <w:bCs/>
                <w:szCs w:val="24"/>
              </w:rPr>
            </w:pPr>
            <w:r>
              <w:rPr>
                <w:rFonts w:cstheme="minorHAnsi"/>
                <w:b/>
                <w:bCs/>
                <w:szCs w:val="24"/>
              </w:rPr>
              <w:t>NDIS Quality and Safeguards Commission</w:t>
            </w:r>
          </w:p>
          <w:p w14:paraId="68217B3D" w14:textId="6C51F026" w:rsidR="0043496E" w:rsidRPr="0043496E" w:rsidRDefault="0043496E" w:rsidP="0043496E">
            <w:pPr>
              <w:keepNext/>
              <w:keepLines/>
              <w:spacing w:before="120" w:line="240" w:lineRule="auto"/>
              <w:outlineLvl w:val="4"/>
              <w:rPr>
                <w:rFonts w:cstheme="minorHAnsi"/>
                <w:szCs w:val="24"/>
              </w:rPr>
            </w:pPr>
            <w:r>
              <w:rPr>
                <w:rFonts w:cstheme="minorHAnsi"/>
                <w:szCs w:val="24"/>
              </w:rPr>
              <w:t>1800 035 544</w:t>
            </w:r>
          </w:p>
        </w:tc>
        <w:tc>
          <w:tcPr>
            <w:tcW w:w="4494" w:type="dxa"/>
          </w:tcPr>
          <w:p w14:paraId="6781D442" w14:textId="77777777" w:rsidR="0043496E" w:rsidRPr="00EC46E0" w:rsidRDefault="0043496E" w:rsidP="0043496E">
            <w:pPr>
              <w:keepNext/>
              <w:keepLines/>
              <w:spacing w:before="120" w:line="240" w:lineRule="auto"/>
              <w:outlineLvl w:val="4"/>
              <w:rPr>
                <w:rFonts w:cstheme="minorHAnsi"/>
                <w:b/>
                <w:bCs/>
                <w:szCs w:val="24"/>
              </w:rPr>
            </w:pPr>
          </w:p>
        </w:tc>
      </w:tr>
      <w:tr w:rsidR="00A83CA8" w:rsidRPr="00EC46E0" w14:paraId="15B0A2A5" w14:textId="77777777" w:rsidTr="59E07B90">
        <w:tc>
          <w:tcPr>
            <w:tcW w:w="4261" w:type="dxa"/>
          </w:tcPr>
          <w:p w14:paraId="3BCB1DCE" w14:textId="77777777" w:rsidR="00A83CA8" w:rsidRPr="00EC46E0" w:rsidRDefault="00A83CA8" w:rsidP="0043496E">
            <w:pPr>
              <w:keepNext/>
              <w:keepLines/>
              <w:spacing w:before="120" w:line="240" w:lineRule="auto"/>
              <w:outlineLvl w:val="4"/>
              <w:rPr>
                <w:rFonts w:cstheme="minorHAnsi"/>
                <w:b/>
                <w:bCs/>
                <w:szCs w:val="24"/>
              </w:rPr>
            </w:pPr>
            <w:r w:rsidRPr="00EC46E0">
              <w:rPr>
                <w:rFonts w:cstheme="minorHAnsi"/>
                <w:b/>
                <w:bCs/>
                <w:szCs w:val="24"/>
              </w:rPr>
              <w:t>People with Disability Australia</w:t>
            </w:r>
          </w:p>
          <w:p w14:paraId="7A4333E3" w14:textId="77777777" w:rsidR="00A83CA8" w:rsidRPr="00EC46E0" w:rsidRDefault="00A83CA8" w:rsidP="0043496E">
            <w:pPr>
              <w:keepNext/>
              <w:keepLines/>
              <w:spacing w:before="120" w:line="240" w:lineRule="auto"/>
              <w:outlineLvl w:val="4"/>
              <w:rPr>
                <w:rFonts w:cstheme="minorHAnsi"/>
                <w:bCs/>
                <w:szCs w:val="24"/>
              </w:rPr>
            </w:pPr>
            <w:r w:rsidRPr="00EC46E0">
              <w:rPr>
                <w:rFonts w:cstheme="minorHAnsi"/>
                <w:bCs/>
                <w:szCs w:val="24"/>
              </w:rPr>
              <w:t>Individual and Group Advocacy Unit</w:t>
            </w:r>
          </w:p>
          <w:p w14:paraId="7F2A7350" w14:textId="191A1342" w:rsidR="00A83CA8" w:rsidRPr="00EC46E0" w:rsidRDefault="00A83CA8" w:rsidP="0043496E">
            <w:pPr>
              <w:keepNext/>
              <w:keepLines/>
              <w:spacing w:before="120" w:line="240" w:lineRule="auto"/>
              <w:outlineLvl w:val="4"/>
              <w:rPr>
                <w:rFonts w:cstheme="minorHAnsi"/>
                <w:szCs w:val="24"/>
              </w:rPr>
            </w:pPr>
            <w:r w:rsidRPr="00EC46E0">
              <w:rPr>
                <w:rFonts w:cstheme="minorHAnsi"/>
                <w:szCs w:val="24"/>
              </w:rPr>
              <w:t xml:space="preserve">02 </w:t>
            </w:r>
            <w:r w:rsidR="002E25D4">
              <w:rPr>
                <w:rFonts w:cstheme="minorHAnsi"/>
                <w:szCs w:val="24"/>
              </w:rPr>
              <w:t>9370 3100</w:t>
            </w:r>
            <w:r w:rsidRPr="00EC46E0">
              <w:rPr>
                <w:rFonts w:cstheme="minorHAnsi"/>
                <w:szCs w:val="24"/>
              </w:rPr>
              <w:t xml:space="preserve">; 1800 </w:t>
            </w:r>
            <w:proofErr w:type="gramStart"/>
            <w:r w:rsidRPr="00EC46E0">
              <w:rPr>
                <w:rFonts w:cstheme="minorHAnsi"/>
                <w:szCs w:val="24"/>
              </w:rPr>
              <w:t>42</w:t>
            </w:r>
            <w:r w:rsidR="002E25D4">
              <w:rPr>
                <w:rFonts w:cstheme="minorHAnsi"/>
                <w:szCs w:val="24"/>
              </w:rPr>
              <w:t>2</w:t>
            </w:r>
            <w:r w:rsidRPr="00EC46E0">
              <w:rPr>
                <w:rFonts w:cstheme="minorHAnsi"/>
                <w:szCs w:val="24"/>
              </w:rPr>
              <w:t xml:space="preserve"> 0</w:t>
            </w:r>
            <w:r w:rsidR="002E25D4">
              <w:rPr>
                <w:rFonts w:cstheme="minorHAnsi"/>
                <w:szCs w:val="24"/>
              </w:rPr>
              <w:t>15</w:t>
            </w:r>
            <w:r w:rsidRPr="00EC46E0">
              <w:rPr>
                <w:rFonts w:cstheme="minorHAnsi"/>
                <w:szCs w:val="24"/>
              </w:rPr>
              <w:t>;</w:t>
            </w:r>
            <w:proofErr w:type="gramEnd"/>
          </w:p>
          <w:p w14:paraId="238FC67D" w14:textId="1FEB5B01" w:rsidR="00A83CA8" w:rsidRPr="00EC46E0" w:rsidRDefault="00A83CA8" w:rsidP="0043496E">
            <w:pPr>
              <w:keepNext/>
              <w:keepLines/>
              <w:spacing w:before="120" w:line="240" w:lineRule="auto"/>
              <w:outlineLvl w:val="4"/>
              <w:rPr>
                <w:rFonts w:cstheme="minorHAnsi"/>
                <w:bCs/>
                <w:szCs w:val="24"/>
              </w:rPr>
            </w:pPr>
            <w:r w:rsidRPr="00EC46E0">
              <w:rPr>
                <w:rFonts w:cstheme="minorHAnsi"/>
                <w:szCs w:val="24"/>
              </w:rPr>
              <w:t xml:space="preserve">TTY </w:t>
            </w:r>
            <w:r w:rsidR="00793544">
              <w:rPr>
                <w:rFonts w:cstheme="minorHAnsi"/>
                <w:szCs w:val="24"/>
              </w:rPr>
              <w:t>133 677</w:t>
            </w:r>
          </w:p>
        </w:tc>
        <w:tc>
          <w:tcPr>
            <w:tcW w:w="4494" w:type="dxa"/>
          </w:tcPr>
          <w:p w14:paraId="1728572A" w14:textId="01A4B41D" w:rsidR="008075F7" w:rsidRPr="00EC46E0" w:rsidRDefault="008075F7" w:rsidP="0043496E">
            <w:pPr>
              <w:keepNext/>
              <w:keepLines/>
              <w:spacing w:before="120" w:line="240" w:lineRule="auto"/>
              <w:outlineLvl w:val="4"/>
              <w:rPr>
                <w:rFonts w:cstheme="minorHAnsi"/>
                <w:b/>
                <w:bCs/>
                <w:szCs w:val="24"/>
              </w:rPr>
            </w:pPr>
            <w:r w:rsidRPr="00EC46E0">
              <w:rPr>
                <w:rFonts w:cstheme="minorHAnsi"/>
                <w:b/>
                <w:bCs/>
                <w:szCs w:val="24"/>
              </w:rPr>
              <w:t>Multicultural Disability Advocacy Assoc.</w:t>
            </w:r>
          </w:p>
          <w:p w14:paraId="6F2F8A10" w14:textId="77777777" w:rsidR="008075F7" w:rsidRPr="00EC46E0" w:rsidRDefault="008075F7" w:rsidP="0043496E">
            <w:pPr>
              <w:widowControl w:val="0"/>
              <w:autoSpaceDE w:val="0"/>
              <w:autoSpaceDN w:val="0"/>
              <w:adjustRightInd w:val="0"/>
              <w:spacing w:after="0" w:line="240" w:lineRule="auto"/>
              <w:rPr>
                <w:rFonts w:cstheme="minorHAnsi"/>
                <w:bCs/>
                <w:szCs w:val="24"/>
              </w:rPr>
            </w:pPr>
            <w:r w:rsidRPr="00EC46E0">
              <w:rPr>
                <w:rFonts w:cstheme="minorHAnsi"/>
                <w:bCs/>
                <w:szCs w:val="24"/>
              </w:rPr>
              <w:t>10-12 Hutchinson Street,</w:t>
            </w:r>
          </w:p>
          <w:p w14:paraId="269E6573" w14:textId="77777777" w:rsidR="008075F7" w:rsidRPr="00EC46E0" w:rsidRDefault="008075F7" w:rsidP="0043496E">
            <w:pPr>
              <w:keepNext/>
              <w:keepLines/>
              <w:spacing w:before="120" w:line="240" w:lineRule="auto"/>
              <w:outlineLvl w:val="4"/>
              <w:rPr>
                <w:rFonts w:cstheme="minorHAnsi"/>
                <w:bCs/>
                <w:szCs w:val="24"/>
              </w:rPr>
            </w:pPr>
            <w:r w:rsidRPr="00EC46E0">
              <w:rPr>
                <w:rFonts w:cstheme="minorHAnsi"/>
                <w:bCs/>
                <w:szCs w:val="24"/>
              </w:rPr>
              <w:t>Granville NSW 2142</w:t>
            </w:r>
          </w:p>
          <w:p w14:paraId="526206ED" w14:textId="33C54D67" w:rsidR="008075F7" w:rsidRPr="00EC46E0" w:rsidRDefault="008075F7" w:rsidP="0043496E">
            <w:pPr>
              <w:keepNext/>
              <w:keepLines/>
              <w:spacing w:before="120" w:line="240" w:lineRule="auto"/>
              <w:outlineLvl w:val="4"/>
              <w:rPr>
                <w:rFonts w:cstheme="minorHAnsi"/>
                <w:bCs/>
                <w:iCs/>
                <w:szCs w:val="24"/>
              </w:rPr>
            </w:pPr>
            <w:r w:rsidRPr="00EC46E0">
              <w:rPr>
                <w:rFonts w:cstheme="minorHAnsi"/>
                <w:bCs/>
                <w:szCs w:val="24"/>
              </w:rPr>
              <w:t>02</w:t>
            </w:r>
            <w:r w:rsidR="00483753" w:rsidRPr="00EC46E0">
              <w:rPr>
                <w:rFonts w:cstheme="minorHAnsi"/>
                <w:bCs/>
                <w:szCs w:val="24"/>
              </w:rPr>
              <w:t xml:space="preserve"> </w:t>
            </w:r>
            <w:r w:rsidRPr="00EC46E0">
              <w:rPr>
                <w:rFonts w:cstheme="minorHAnsi"/>
                <w:bCs/>
                <w:szCs w:val="24"/>
              </w:rPr>
              <w:t>9891 6400</w:t>
            </w:r>
          </w:p>
        </w:tc>
      </w:tr>
      <w:tr w:rsidR="00A83CA8" w:rsidRPr="00EC46E0" w14:paraId="1489431B" w14:textId="77777777" w:rsidTr="59E07B90">
        <w:tc>
          <w:tcPr>
            <w:tcW w:w="4261" w:type="dxa"/>
          </w:tcPr>
          <w:p w14:paraId="345C40AD" w14:textId="04E8FE6D" w:rsidR="00A83CA8" w:rsidRPr="00EC46E0" w:rsidRDefault="57C33AEE" w:rsidP="59E07B90">
            <w:pPr>
              <w:keepNext/>
              <w:keepLines/>
              <w:spacing w:before="120" w:line="240" w:lineRule="auto"/>
              <w:outlineLvl w:val="4"/>
              <w:rPr>
                <w:b/>
                <w:bCs/>
              </w:rPr>
            </w:pPr>
            <w:r w:rsidRPr="59E07B90">
              <w:rPr>
                <w:b/>
                <w:bCs/>
              </w:rPr>
              <w:t>Ability Rights Centre</w:t>
            </w:r>
          </w:p>
          <w:p w14:paraId="5552DE56" w14:textId="10297935" w:rsidR="00793544" w:rsidRDefault="00793544" w:rsidP="59E07B90">
            <w:pPr>
              <w:keepNext/>
              <w:keepLines/>
              <w:spacing w:before="120" w:line="240" w:lineRule="auto"/>
              <w:outlineLvl w:val="4"/>
            </w:pPr>
            <w:r>
              <w:t xml:space="preserve">311 Castlereagh St </w:t>
            </w:r>
          </w:p>
          <w:p w14:paraId="5229F12E" w14:textId="3F30FC7B" w:rsidR="00A83CA8" w:rsidRPr="00EC46E0" w:rsidRDefault="00793544" w:rsidP="59E07B90">
            <w:pPr>
              <w:keepNext/>
              <w:keepLines/>
              <w:spacing w:before="120" w:line="240" w:lineRule="auto"/>
              <w:outlineLvl w:val="4"/>
            </w:pPr>
            <w:r>
              <w:t>Haymarket NSW 2000</w:t>
            </w:r>
          </w:p>
          <w:p w14:paraId="56BAF2D8" w14:textId="7975543E" w:rsidR="00A83CA8" w:rsidRPr="00EC46E0" w:rsidRDefault="00A83CA8" w:rsidP="59E07B90">
            <w:pPr>
              <w:spacing w:before="120" w:line="240" w:lineRule="auto"/>
            </w:pPr>
            <w:r w:rsidRPr="59E07B90">
              <w:t xml:space="preserve">02 </w:t>
            </w:r>
            <w:r w:rsidR="2F658D40" w:rsidRPr="59E07B90">
              <w:t>9265 63</w:t>
            </w:r>
            <w:r w:rsidR="65CA7764" w:rsidRPr="59E07B90">
              <w:t>50</w:t>
            </w:r>
          </w:p>
        </w:tc>
        <w:tc>
          <w:tcPr>
            <w:tcW w:w="4494" w:type="dxa"/>
          </w:tcPr>
          <w:p w14:paraId="5D03217B" w14:textId="00CE68CD" w:rsidR="00A83CA8" w:rsidRPr="00EC46E0" w:rsidRDefault="008075F7" w:rsidP="0043496E">
            <w:pPr>
              <w:keepNext/>
              <w:keepLines/>
              <w:spacing w:before="120" w:line="240" w:lineRule="auto"/>
              <w:outlineLvl w:val="4"/>
              <w:rPr>
                <w:rFonts w:cstheme="minorHAnsi"/>
                <w:b/>
                <w:bCs/>
                <w:szCs w:val="24"/>
              </w:rPr>
            </w:pPr>
            <w:r w:rsidRPr="00EC46E0">
              <w:rPr>
                <w:rFonts w:cstheme="minorHAnsi"/>
                <w:b/>
                <w:bCs/>
                <w:szCs w:val="24"/>
              </w:rPr>
              <w:t xml:space="preserve">Australian </w:t>
            </w:r>
            <w:r w:rsidR="002E25D4" w:rsidRPr="00EC46E0">
              <w:rPr>
                <w:rFonts w:cstheme="minorHAnsi"/>
                <w:b/>
                <w:bCs/>
                <w:szCs w:val="24"/>
              </w:rPr>
              <w:t xml:space="preserve">Centre </w:t>
            </w:r>
            <w:r w:rsidR="002E25D4">
              <w:rPr>
                <w:rFonts w:cstheme="minorHAnsi"/>
                <w:b/>
                <w:bCs/>
                <w:szCs w:val="24"/>
              </w:rPr>
              <w:t xml:space="preserve">for </w:t>
            </w:r>
            <w:r w:rsidR="00165E0E" w:rsidRPr="00EC46E0">
              <w:rPr>
                <w:rFonts w:cstheme="minorHAnsi"/>
                <w:b/>
                <w:bCs/>
                <w:szCs w:val="24"/>
              </w:rPr>
              <w:t>Disability</w:t>
            </w:r>
            <w:r w:rsidR="00A83CA8" w:rsidRPr="00EC46E0">
              <w:rPr>
                <w:rFonts w:cstheme="minorHAnsi"/>
                <w:b/>
                <w:bCs/>
                <w:szCs w:val="24"/>
              </w:rPr>
              <w:t xml:space="preserve"> </w:t>
            </w:r>
            <w:r w:rsidRPr="00EC46E0">
              <w:rPr>
                <w:rFonts w:cstheme="minorHAnsi"/>
                <w:b/>
                <w:bCs/>
                <w:szCs w:val="24"/>
              </w:rPr>
              <w:t>Law</w:t>
            </w:r>
            <w:r w:rsidR="00A83CA8" w:rsidRPr="00EC46E0">
              <w:rPr>
                <w:rFonts w:cstheme="minorHAnsi"/>
                <w:b/>
                <w:bCs/>
                <w:szCs w:val="24"/>
              </w:rPr>
              <w:t xml:space="preserve"> </w:t>
            </w:r>
          </w:p>
          <w:p w14:paraId="0734B34B" w14:textId="77777777" w:rsidR="00A83CA8" w:rsidRPr="00EC46E0" w:rsidRDefault="008075F7" w:rsidP="0043496E">
            <w:pPr>
              <w:keepNext/>
              <w:keepLines/>
              <w:spacing w:before="120" w:line="240" w:lineRule="auto"/>
              <w:outlineLvl w:val="4"/>
              <w:rPr>
                <w:rFonts w:cs="Arial"/>
                <w:color w:val="262626"/>
                <w:szCs w:val="24"/>
                <w:lang w:val="en-US"/>
              </w:rPr>
            </w:pPr>
            <w:r w:rsidRPr="00EC46E0">
              <w:rPr>
                <w:rFonts w:cs="Arial"/>
                <w:color w:val="262626"/>
                <w:szCs w:val="24"/>
                <w:lang w:val="en-US"/>
              </w:rPr>
              <w:t>PO Box 989 Strawberry Hills NSW 2012</w:t>
            </w:r>
          </w:p>
          <w:p w14:paraId="3F07C498" w14:textId="1B384654" w:rsidR="008075F7" w:rsidRPr="00EC46E0" w:rsidRDefault="008075F7" w:rsidP="59E07B90">
            <w:pPr>
              <w:keepNext/>
              <w:keepLines/>
              <w:spacing w:before="120" w:line="240" w:lineRule="auto"/>
              <w:outlineLvl w:val="4"/>
              <w:rPr>
                <w:rFonts w:cs="Arial"/>
                <w:color w:val="262626" w:themeColor="text1" w:themeTint="D9"/>
                <w:lang w:val="en-US"/>
              </w:rPr>
            </w:pPr>
            <w:r w:rsidRPr="59E07B90">
              <w:rPr>
                <w:rFonts w:cs="Arial"/>
                <w:color w:val="262626" w:themeColor="text1" w:themeTint="D9"/>
                <w:lang w:val="en-US"/>
              </w:rPr>
              <w:t>1800 800 708</w:t>
            </w:r>
            <w:r w:rsidR="31334945" w:rsidRPr="59E07B90">
              <w:rPr>
                <w:rFonts w:cs="Arial"/>
                <w:color w:val="262626" w:themeColor="text1" w:themeTint="D9"/>
                <w:lang w:val="en-US"/>
              </w:rPr>
              <w:t xml:space="preserve">/ </w:t>
            </w:r>
            <w:r w:rsidR="31334945" w:rsidRPr="59E07B90">
              <w:rPr>
                <w:rFonts w:eastAsia="Calibri"/>
                <w:color w:val="262626" w:themeColor="text1" w:themeTint="D9"/>
                <w:szCs w:val="24"/>
                <w:lang w:val="en-US"/>
              </w:rPr>
              <w:t xml:space="preserve">02 </w:t>
            </w:r>
            <w:r w:rsidR="00793544">
              <w:rPr>
                <w:rFonts w:eastAsia="Calibri"/>
                <w:color w:val="262626" w:themeColor="text1" w:themeTint="D9"/>
                <w:szCs w:val="24"/>
                <w:lang w:val="en-US"/>
              </w:rPr>
              <w:t>7229 0061</w:t>
            </w:r>
            <w:r w:rsidR="31334945" w:rsidRPr="59E07B90">
              <w:rPr>
                <w:rFonts w:cs="Arial"/>
                <w:color w:val="262626" w:themeColor="text1" w:themeTint="D9"/>
                <w:lang w:val="en-US"/>
              </w:rPr>
              <w:t xml:space="preserve"> </w:t>
            </w:r>
          </w:p>
          <w:p w14:paraId="5C2863CB" w14:textId="3697AE6F" w:rsidR="008075F7" w:rsidRPr="00EC46E0" w:rsidRDefault="31334945" w:rsidP="59E07B90">
            <w:pPr>
              <w:keepNext/>
              <w:keepLines/>
              <w:spacing w:before="120" w:line="240" w:lineRule="auto"/>
              <w:outlineLvl w:val="4"/>
              <w:rPr>
                <w:rFonts w:cs="Arial"/>
                <w:color w:val="262626" w:themeColor="text1" w:themeTint="D9"/>
                <w:lang w:val="en-US"/>
              </w:rPr>
            </w:pPr>
            <w:r w:rsidRPr="59E07B90">
              <w:rPr>
                <w:rFonts w:cs="Arial"/>
                <w:color w:val="262626" w:themeColor="text1" w:themeTint="D9"/>
                <w:lang w:val="en-US"/>
              </w:rPr>
              <w:t>Mondays, Wednesdays, Thursdays</w:t>
            </w:r>
          </w:p>
        </w:tc>
      </w:tr>
      <w:tr w:rsidR="00A83CA8" w:rsidRPr="00EC46E0" w14:paraId="51BE7747" w14:textId="77777777" w:rsidTr="59E07B90">
        <w:trPr>
          <w:trHeight w:val="1557"/>
        </w:trPr>
        <w:tc>
          <w:tcPr>
            <w:tcW w:w="4261" w:type="dxa"/>
          </w:tcPr>
          <w:p w14:paraId="70E02CE9" w14:textId="77777777" w:rsidR="00A83CA8" w:rsidRPr="00EC46E0" w:rsidRDefault="00A83CA8" w:rsidP="0043496E">
            <w:pPr>
              <w:keepNext/>
              <w:keepLines/>
              <w:spacing w:before="120" w:line="240" w:lineRule="auto"/>
              <w:outlineLvl w:val="4"/>
              <w:rPr>
                <w:rFonts w:cstheme="minorHAnsi"/>
                <w:b/>
                <w:bCs/>
                <w:szCs w:val="24"/>
              </w:rPr>
            </w:pPr>
            <w:proofErr w:type="spellStart"/>
            <w:r w:rsidRPr="00EC46E0">
              <w:rPr>
                <w:rFonts w:cstheme="minorHAnsi"/>
                <w:b/>
                <w:bCs/>
                <w:szCs w:val="24"/>
              </w:rPr>
              <w:t>Self Advocacy</w:t>
            </w:r>
            <w:proofErr w:type="spellEnd"/>
            <w:r w:rsidRPr="00EC46E0">
              <w:rPr>
                <w:rFonts w:cstheme="minorHAnsi"/>
                <w:b/>
                <w:bCs/>
                <w:szCs w:val="24"/>
              </w:rPr>
              <w:t xml:space="preserve"> Sydney Inc</w:t>
            </w:r>
          </w:p>
          <w:p w14:paraId="6327D922" w14:textId="252DB4A7" w:rsidR="00A83CA8" w:rsidRPr="00EC46E0" w:rsidRDefault="48C40AAB" w:rsidP="59E07B90">
            <w:pPr>
              <w:keepNext/>
              <w:keepLines/>
              <w:spacing w:before="120" w:line="240" w:lineRule="auto"/>
              <w:outlineLvl w:val="4"/>
            </w:pPr>
            <w:r w:rsidRPr="59E07B90">
              <w:t xml:space="preserve">Suite </w:t>
            </w:r>
            <w:r w:rsidR="2F658D40" w:rsidRPr="59E07B90">
              <w:t>214</w:t>
            </w:r>
            <w:r w:rsidR="63DB7961" w:rsidRPr="59E07B90">
              <w:t xml:space="preserve">, </w:t>
            </w:r>
            <w:r w:rsidR="2F658D40" w:rsidRPr="59E07B90">
              <w:t>30-32 Campbell St</w:t>
            </w:r>
          </w:p>
          <w:p w14:paraId="0AC1DC2D" w14:textId="77777777" w:rsidR="00A83CA8" w:rsidRPr="00EC46E0" w:rsidRDefault="00A83CA8" w:rsidP="0043496E">
            <w:pPr>
              <w:keepNext/>
              <w:keepLines/>
              <w:spacing w:before="120" w:line="240" w:lineRule="auto"/>
              <w:outlineLvl w:val="4"/>
              <w:rPr>
                <w:rFonts w:cstheme="minorHAnsi"/>
                <w:bCs/>
                <w:szCs w:val="24"/>
              </w:rPr>
            </w:pPr>
            <w:r w:rsidRPr="00EC46E0">
              <w:rPr>
                <w:rFonts w:cstheme="minorHAnsi"/>
                <w:bCs/>
                <w:szCs w:val="24"/>
              </w:rPr>
              <w:t>Blacktown 2148</w:t>
            </w:r>
          </w:p>
          <w:p w14:paraId="4A285043" w14:textId="70B6A104" w:rsidR="00A83CA8" w:rsidRPr="00EC46E0" w:rsidRDefault="00A83CA8" w:rsidP="0043496E">
            <w:pPr>
              <w:keepNext/>
              <w:keepLines/>
              <w:spacing w:before="120" w:line="240" w:lineRule="auto"/>
              <w:outlineLvl w:val="4"/>
              <w:rPr>
                <w:rFonts w:cstheme="minorHAnsi"/>
                <w:bCs/>
                <w:iCs/>
                <w:szCs w:val="24"/>
              </w:rPr>
            </w:pPr>
            <w:r w:rsidRPr="00EC46E0">
              <w:rPr>
                <w:rFonts w:cstheme="minorHAnsi"/>
                <w:bCs/>
                <w:szCs w:val="24"/>
              </w:rPr>
              <w:t>02 9622 30</w:t>
            </w:r>
            <w:r w:rsidR="002E25D4">
              <w:rPr>
                <w:rFonts w:cstheme="minorHAnsi"/>
                <w:bCs/>
                <w:szCs w:val="24"/>
              </w:rPr>
              <w:t>0</w:t>
            </w:r>
            <w:r w:rsidRPr="00EC46E0">
              <w:rPr>
                <w:rFonts w:cstheme="minorHAnsi"/>
                <w:bCs/>
                <w:szCs w:val="24"/>
              </w:rPr>
              <w:t>5</w:t>
            </w:r>
          </w:p>
        </w:tc>
        <w:tc>
          <w:tcPr>
            <w:tcW w:w="4494" w:type="dxa"/>
          </w:tcPr>
          <w:p w14:paraId="079BF0BC" w14:textId="77777777" w:rsidR="00A83CA8" w:rsidRPr="00EC46E0" w:rsidRDefault="00A83CA8" w:rsidP="0043496E">
            <w:pPr>
              <w:keepNext/>
              <w:keepLines/>
              <w:spacing w:before="120" w:line="240" w:lineRule="auto"/>
              <w:outlineLvl w:val="4"/>
              <w:rPr>
                <w:rFonts w:cstheme="minorHAnsi"/>
                <w:b/>
                <w:bCs/>
                <w:szCs w:val="24"/>
              </w:rPr>
            </w:pPr>
            <w:r w:rsidRPr="00EC46E0">
              <w:rPr>
                <w:rFonts w:cstheme="minorHAnsi"/>
                <w:b/>
                <w:szCs w:val="24"/>
              </w:rPr>
              <w:t>NSW Ombudsman</w:t>
            </w:r>
          </w:p>
          <w:p w14:paraId="046F2056" w14:textId="77777777" w:rsidR="00A83CA8" w:rsidRPr="00EC46E0" w:rsidRDefault="00A83CA8" w:rsidP="0043496E">
            <w:pPr>
              <w:keepNext/>
              <w:keepLines/>
              <w:spacing w:before="120" w:line="240" w:lineRule="auto"/>
              <w:outlineLvl w:val="4"/>
              <w:rPr>
                <w:rFonts w:cstheme="minorHAnsi"/>
                <w:bCs/>
                <w:szCs w:val="24"/>
              </w:rPr>
            </w:pPr>
            <w:r w:rsidRPr="00EC46E0">
              <w:rPr>
                <w:rFonts w:cstheme="minorHAnsi"/>
                <w:szCs w:val="24"/>
              </w:rPr>
              <w:t>Level 24, 580 George Street</w:t>
            </w:r>
          </w:p>
          <w:p w14:paraId="36383405" w14:textId="77777777" w:rsidR="00A83CA8" w:rsidRPr="00EC46E0" w:rsidRDefault="00A83CA8" w:rsidP="0043496E">
            <w:pPr>
              <w:keepNext/>
              <w:keepLines/>
              <w:spacing w:before="120" w:line="240" w:lineRule="auto"/>
              <w:outlineLvl w:val="4"/>
              <w:rPr>
                <w:rFonts w:cstheme="minorHAnsi"/>
                <w:bCs/>
                <w:szCs w:val="24"/>
              </w:rPr>
            </w:pPr>
            <w:r w:rsidRPr="00EC46E0">
              <w:rPr>
                <w:rFonts w:cstheme="minorHAnsi"/>
                <w:szCs w:val="24"/>
              </w:rPr>
              <w:t>Sydney 2000</w:t>
            </w:r>
          </w:p>
          <w:p w14:paraId="2530872C" w14:textId="65783452" w:rsidR="00A83CA8" w:rsidRPr="00EC46E0" w:rsidRDefault="4589A2EC" w:rsidP="59E07B90">
            <w:pPr>
              <w:spacing w:before="120" w:line="240" w:lineRule="auto"/>
            </w:pPr>
            <w:r w:rsidRPr="59E07B90">
              <w:t xml:space="preserve">1800 451 524 </w:t>
            </w:r>
          </w:p>
        </w:tc>
      </w:tr>
      <w:tr w:rsidR="00A83CA8" w:rsidRPr="00EC46E0" w14:paraId="16C70C9D" w14:textId="77777777" w:rsidTr="59E07B90">
        <w:tc>
          <w:tcPr>
            <w:tcW w:w="4261" w:type="dxa"/>
          </w:tcPr>
          <w:p w14:paraId="069EB9A3" w14:textId="77777777" w:rsidR="00A83CA8" w:rsidRPr="00EC46E0" w:rsidRDefault="00A83CA8" w:rsidP="0043496E">
            <w:pPr>
              <w:keepNext/>
              <w:keepLines/>
              <w:spacing w:before="120" w:line="240" w:lineRule="auto"/>
              <w:outlineLvl w:val="4"/>
              <w:rPr>
                <w:rFonts w:cstheme="minorHAnsi"/>
                <w:b/>
                <w:bCs/>
                <w:szCs w:val="24"/>
              </w:rPr>
            </w:pPr>
            <w:r w:rsidRPr="00EC46E0">
              <w:rPr>
                <w:rFonts w:cstheme="minorHAnsi"/>
                <w:b/>
                <w:szCs w:val="24"/>
              </w:rPr>
              <w:t>NSW Anti-Discrimination Board</w:t>
            </w:r>
          </w:p>
          <w:p w14:paraId="6272DAA7" w14:textId="58EEBF55" w:rsidR="00A83CA8" w:rsidRDefault="00675CAD" w:rsidP="0043496E">
            <w:pPr>
              <w:keepNext/>
              <w:keepLines/>
              <w:spacing w:before="120" w:line="240" w:lineRule="auto"/>
              <w:outlineLvl w:val="4"/>
              <w:rPr>
                <w:rFonts w:cstheme="minorHAnsi"/>
                <w:szCs w:val="24"/>
              </w:rPr>
            </w:pPr>
            <w:r>
              <w:rPr>
                <w:rFonts w:cstheme="minorHAnsi"/>
                <w:szCs w:val="24"/>
              </w:rPr>
              <w:t>Locked Bag 5000</w:t>
            </w:r>
          </w:p>
          <w:p w14:paraId="10C33B48" w14:textId="11CA6443" w:rsidR="0043496E" w:rsidRPr="00EC46E0" w:rsidRDefault="0043496E" w:rsidP="0043496E">
            <w:pPr>
              <w:keepNext/>
              <w:keepLines/>
              <w:spacing w:before="120" w:line="240" w:lineRule="auto"/>
              <w:outlineLvl w:val="4"/>
              <w:rPr>
                <w:rFonts w:cstheme="minorHAnsi"/>
                <w:bCs/>
                <w:szCs w:val="24"/>
              </w:rPr>
            </w:pPr>
            <w:r>
              <w:rPr>
                <w:rFonts w:cstheme="minorHAnsi"/>
                <w:szCs w:val="24"/>
              </w:rPr>
              <w:t xml:space="preserve">Parramatta NSW </w:t>
            </w:r>
            <w:r w:rsidR="00675CAD">
              <w:rPr>
                <w:rFonts w:cstheme="minorHAnsi"/>
                <w:szCs w:val="24"/>
              </w:rPr>
              <w:t>2124</w:t>
            </w:r>
          </w:p>
          <w:p w14:paraId="6B3B2144" w14:textId="0DCE7658" w:rsidR="00A83CA8" w:rsidRPr="00EC46E0" w:rsidRDefault="00A83CA8" w:rsidP="59E07B90">
            <w:pPr>
              <w:keepNext/>
              <w:keepLines/>
              <w:spacing w:before="120" w:line="240" w:lineRule="auto"/>
              <w:outlineLvl w:val="4"/>
            </w:pPr>
            <w:r w:rsidRPr="59E07B90">
              <w:t>1800 670 812</w:t>
            </w:r>
          </w:p>
        </w:tc>
        <w:tc>
          <w:tcPr>
            <w:tcW w:w="4494" w:type="dxa"/>
          </w:tcPr>
          <w:p w14:paraId="56781D6C" w14:textId="4C0C10D2" w:rsidR="00A83CA8" w:rsidRPr="00EC46E0" w:rsidRDefault="0043496E" w:rsidP="0043496E">
            <w:pPr>
              <w:keepNext/>
              <w:keepLines/>
              <w:spacing w:before="120" w:line="240" w:lineRule="auto"/>
              <w:outlineLvl w:val="4"/>
              <w:rPr>
                <w:rFonts w:cstheme="minorHAnsi"/>
                <w:bCs/>
                <w:szCs w:val="24"/>
              </w:rPr>
            </w:pPr>
            <w:r>
              <w:rPr>
                <w:rFonts w:cstheme="minorHAnsi"/>
                <w:b/>
                <w:szCs w:val="24"/>
              </w:rPr>
              <w:t>Australian Human Rights Commission</w:t>
            </w:r>
          </w:p>
          <w:p w14:paraId="54FD5C34" w14:textId="394BA5DA" w:rsidR="00A83CA8" w:rsidRPr="00EC46E0" w:rsidRDefault="0E6A4BC2" w:rsidP="59E07B90">
            <w:pPr>
              <w:keepNext/>
              <w:keepLines/>
              <w:spacing w:before="120" w:line="240" w:lineRule="auto"/>
              <w:outlineLvl w:val="4"/>
            </w:pPr>
            <w:r w:rsidRPr="59E07B90">
              <w:t xml:space="preserve"> 1300 656 419</w:t>
            </w:r>
          </w:p>
        </w:tc>
      </w:tr>
    </w:tbl>
    <w:p w14:paraId="12FA82C6" w14:textId="53546400"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19342F">
      <w:pgSz w:w="11906" w:h="16838"/>
      <w:pgMar w:top="1440" w:right="1440" w:bottom="1276"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355A" w14:textId="77777777" w:rsidR="0019342F" w:rsidRDefault="0019342F" w:rsidP="00EC572F">
      <w:pPr>
        <w:spacing w:after="0" w:line="240" w:lineRule="auto"/>
      </w:pPr>
      <w:r>
        <w:separator/>
      </w:r>
    </w:p>
  </w:endnote>
  <w:endnote w:type="continuationSeparator" w:id="0">
    <w:p w14:paraId="5689D957" w14:textId="77777777" w:rsidR="0019342F" w:rsidRDefault="0019342F"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Book">
    <w:altName w:val="Arial"/>
    <w:panose1 w:val="02000503020000020003"/>
    <w:charset w:val="00"/>
    <w:family w:val="auto"/>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596E20" w:rsidRDefault="00596E20"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596E20" w:rsidRDefault="00596E20"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1BCA89B6" w14:textId="6425F76E" w:rsidR="00596E20" w:rsidRPr="00596E20" w:rsidRDefault="00596E20" w:rsidP="00DF217B">
        <w:pPr>
          <w:pStyle w:val="Footer"/>
          <w:pBdr>
            <w:top w:val="single" w:sz="4" w:space="1" w:color="auto"/>
          </w:pBdr>
          <w:ind w:right="360"/>
          <w:rPr>
            <w:sz w:val="20"/>
            <w:szCs w:val="20"/>
          </w:rPr>
        </w:pPr>
        <w:r w:rsidRPr="008644E6">
          <w:rPr>
            <w:sz w:val="20"/>
            <w:szCs w:val="20"/>
          </w:rPr>
          <w:t xml:space="preserve">Policy Name: </w:t>
        </w:r>
        <w:r>
          <w:rPr>
            <w:sz w:val="20"/>
            <w:szCs w:val="20"/>
          </w:rPr>
          <w:t>Complaints Policy</w:t>
        </w:r>
        <w:r w:rsidR="00DF217B">
          <w:rPr>
            <w:sz w:val="20"/>
            <w:szCs w:val="20"/>
          </w:rPr>
          <w:t xml:space="preserve">   </w:t>
        </w:r>
        <w:r>
          <w:rPr>
            <w:sz w:val="20"/>
            <w:szCs w:val="20"/>
          </w:rPr>
          <w:tab/>
        </w:r>
        <w:r w:rsidRPr="008644E6">
          <w:rPr>
            <w:sz w:val="20"/>
            <w:szCs w:val="20"/>
          </w:rPr>
          <w:t xml:space="preserve">Version Number: </w:t>
        </w:r>
        <w:r w:rsidR="00DF217B">
          <w:rPr>
            <w:sz w:val="20"/>
            <w:szCs w:val="20"/>
          </w:rPr>
          <w:t>V</w:t>
        </w:r>
        <w:r>
          <w:rPr>
            <w:sz w:val="20"/>
            <w:szCs w:val="20"/>
          </w:rPr>
          <w:t>-</w:t>
        </w:r>
        <w:r w:rsidR="00D46D79">
          <w:rPr>
            <w:sz w:val="20"/>
            <w:szCs w:val="20"/>
          </w:rPr>
          <w:t>5</w:t>
        </w:r>
        <w:r>
          <w:rPr>
            <w:sz w:val="20"/>
            <w:szCs w:val="20"/>
          </w:rPr>
          <w:tab/>
        </w:r>
        <w:r>
          <w:rPr>
            <w:rStyle w:val="PageNumber"/>
          </w:rPr>
          <w:fldChar w:fldCharType="begin"/>
        </w:r>
        <w:r>
          <w:rPr>
            <w:rStyle w:val="PageNumber"/>
          </w:rPr>
          <w:instrText xml:space="preserve"> PAGE </w:instrText>
        </w:r>
        <w:r>
          <w:rPr>
            <w:rStyle w:val="PageNumber"/>
          </w:rPr>
          <w:fldChar w:fldCharType="separate"/>
        </w:r>
        <w:r w:rsidR="00012F77">
          <w:rPr>
            <w:rStyle w:val="PageNumber"/>
            <w:noProof/>
          </w:rPr>
          <w:t>1</w:t>
        </w:r>
        <w:r>
          <w:rPr>
            <w:rStyle w:val="PageNumber"/>
          </w:rPr>
          <w:fldChar w:fldCharType="end"/>
        </w:r>
      </w:p>
      <w:p w14:paraId="286D79BB" w14:textId="46B307DD" w:rsidR="00596E20" w:rsidRDefault="00596E20" w:rsidP="00596E20">
        <w:pPr>
          <w:pStyle w:val="Footer"/>
          <w:jc w:val="cente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25C6" w14:textId="77777777" w:rsidR="0019342F" w:rsidRDefault="0019342F" w:rsidP="00EC572F">
      <w:pPr>
        <w:spacing w:after="0" w:line="240" w:lineRule="auto"/>
      </w:pPr>
      <w:r>
        <w:separator/>
      </w:r>
    </w:p>
  </w:footnote>
  <w:footnote w:type="continuationSeparator" w:id="0">
    <w:p w14:paraId="074C4853" w14:textId="77777777" w:rsidR="0019342F" w:rsidRDefault="0019342F"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5E21913F" w:rsidR="00596E20" w:rsidRDefault="00596E20" w:rsidP="00085EE6">
    <w:pPr>
      <w:pStyle w:val="Header"/>
    </w:pPr>
    <w:r>
      <w:rPr>
        <w:noProof/>
        <w:lang w:eastAsia="en-AU"/>
      </w:rPr>
      <w:drawing>
        <wp:anchor distT="0" distB="0" distL="114300" distR="114300" simplePos="0" relativeHeight="251659264" behindDoc="0" locked="0" layoutInCell="1" allowOverlap="1" wp14:anchorId="29F73AED" wp14:editId="748ADAE1">
          <wp:simplePos x="0" y="0"/>
          <wp:positionH relativeFrom="column">
            <wp:posOffset>3886200</wp:posOffset>
          </wp:positionH>
          <wp:positionV relativeFrom="paragraph">
            <wp:posOffset>-379730</wp:posOffset>
          </wp:positionV>
          <wp:extent cx="2057400" cy="1223010"/>
          <wp:effectExtent l="0" t="0" r="0" b="0"/>
          <wp:wrapTight wrapText="bothSides">
            <wp:wrapPolygon edited="0">
              <wp:start x="0" y="0"/>
              <wp:lineTo x="0" y="21084"/>
              <wp:lineTo x="21333" y="21084"/>
              <wp:lineTo x="21333" y="0"/>
              <wp:lineTo x="0" y="0"/>
            </wp:wrapPolygon>
          </wp:wrapTight>
          <wp:docPr id="3" name="Picture 3"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596E20" w:rsidRDefault="00596E20" w:rsidP="00085EE6">
    <w:pPr>
      <w:pStyle w:val="Header"/>
    </w:pPr>
  </w:p>
  <w:p w14:paraId="721E27A7" w14:textId="77777777" w:rsidR="00596E20" w:rsidRDefault="00596E20" w:rsidP="00085EE6">
    <w:pPr>
      <w:pStyle w:val="Header"/>
    </w:pPr>
  </w:p>
  <w:p w14:paraId="09E43013" w14:textId="77777777" w:rsidR="00596E20" w:rsidRDefault="00596E20" w:rsidP="00085EE6">
    <w:pPr>
      <w:pStyle w:val="Header"/>
    </w:pPr>
  </w:p>
  <w:p w14:paraId="085A56A2" w14:textId="66F0564C" w:rsidR="00596E20" w:rsidRPr="00085EE6" w:rsidRDefault="00596E20"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57933B7"/>
    <w:multiLevelType w:val="hybridMultilevel"/>
    <w:tmpl w:val="47866E66"/>
    <w:lvl w:ilvl="0" w:tplc="307EA8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750AC"/>
    <w:multiLevelType w:val="hybridMultilevel"/>
    <w:tmpl w:val="5B90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B7254"/>
    <w:multiLevelType w:val="hybridMultilevel"/>
    <w:tmpl w:val="5DA4F02A"/>
    <w:lvl w:ilvl="0" w:tplc="89C0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553E2"/>
    <w:multiLevelType w:val="hybridMultilevel"/>
    <w:tmpl w:val="6D8C0950"/>
    <w:lvl w:ilvl="0" w:tplc="6BEE1C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4A2"/>
    <w:multiLevelType w:val="hybridMultilevel"/>
    <w:tmpl w:val="1BC2255C"/>
    <w:lvl w:ilvl="0" w:tplc="F4F2B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6049A7"/>
    <w:multiLevelType w:val="hybridMultilevel"/>
    <w:tmpl w:val="924AB898"/>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170EB"/>
    <w:multiLevelType w:val="hybridMultilevel"/>
    <w:tmpl w:val="5446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D677A"/>
    <w:multiLevelType w:val="hybridMultilevel"/>
    <w:tmpl w:val="16F2C0E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5D27D8"/>
    <w:multiLevelType w:val="hybridMultilevel"/>
    <w:tmpl w:val="BFD4E224"/>
    <w:lvl w:ilvl="0" w:tplc="FB3A7004">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C083D72"/>
    <w:multiLevelType w:val="hybridMultilevel"/>
    <w:tmpl w:val="7430BB1C"/>
    <w:lvl w:ilvl="0" w:tplc="775CA0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5638B6"/>
    <w:multiLevelType w:val="hybridMultilevel"/>
    <w:tmpl w:val="EA183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C84C45"/>
    <w:multiLevelType w:val="hybridMultilevel"/>
    <w:tmpl w:val="24507E9C"/>
    <w:lvl w:ilvl="0" w:tplc="7D92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275F9"/>
    <w:multiLevelType w:val="hybridMultilevel"/>
    <w:tmpl w:val="AB16E7D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C2045"/>
    <w:multiLevelType w:val="hybridMultilevel"/>
    <w:tmpl w:val="50F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10052"/>
    <w:multiLevelType w:val="hybridMultilevel"/>
    <w:tmpl w:val="9C04CC32"/>
    <w:lvl w:ilvl="0" w:tplc="89C0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131FA"/>
    <w:multiLevelType w:val="hybridMultilevel"/>
    <w:tmpl w:val="245AF30A"/>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125F5B"/>
    <w:multiLevelType w:val="hybridMultilevel"/>
    <w:tmpl w:val="E33ADBD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16C082A"/>
    <w:multiLevelType w:val="hybridMultilevel"/>
    <w:tmpl w:val="DBD05552"/>
    <w:lvl w:ilvl="0" w:tplc="775CA0E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A38D0"/>
    <w:multiLevelType w:val="hybridMultilevel"/>
    <w:tmpl w:val="8D289C9E"/>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990FDC"/>
    <w:multiLevelType w:val="hybridMultilevel"/>
    <w:tmpl w:val="72B0695C"/>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187036"/>
    <w:multiLevelType w:val="hybridMultilevel"/>
    <w:tmpl w:val="0BEA5CE6"/>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853AED"/>
    <w:multiLevelType w:val="hybridMultilevel"/>
    <w:tmpl w:val="FE5EEA74"/>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124110">
    <w:abstractNumId w:val="0"/>
    <w:lvlOverride w:ilvl="0">
      <w:lvl w:ilvl="0">
        <w:numFmt w:val="bullet"/>
        <w:lvlText w:val=""/>
        <w:legacy w:legacy="1" w:legacySpace="0" w:legacyIndent="360"/>
        <w:lvlJc w:val="left"/>
        <w:rPr>
          <w:rFonts w:ascii="Symbol" w:hAnsi="Symbol" w:hint="default"/>
        </w:rPr>
      </w:lvl>
    </w:lvlOverride>
  </w:num>
  <w:num w:numId="2" w16cid:durableId="1257135993">
    <w:abstractNumId w:val="5"/>
  </w:num>
  <w:num w:numId="3" w16cid:durableId="873730987">
    <w:abstractNumId w:val="9"/>
  </w:num>
  <w:num w:numId="4" w16cid:durableId="1298603029">
    <w:abstractNumId w:val="13"/>
  </w:num>
  <w:num w:numId="5" w16cid:durableId="1083723302">
    <w:abstractNumId w:val="4"/>
  </w:num>
  <w:num w:numId="6" w16cid:durableId="237136216">
    <w:abstractNumId w:val="6"/>
  </w:num>
  <w:num w:numId="7" w16cid:durableId="220333798">
    <w:abstractNumId w:val="17"/>
  </w:num>
  <w:num w:numId="8" w16cid:durableId="1288270064">
    <w:abstractNumId w:val="21"/>
  </w:num>
  <w:num w:numId="9" w16cid:durableId="1418477517">
    <w:abstractNumId w:val="27"/>
  </w:num>
  <w:num w:numId="10" w16cid:durableId="708801162">
    <w:abstractNumId w:val="19"/>
  </w:num>
  <w:num w:numId="11" w16cid:durableId="286745117">
    <w:abstractNumId w:val="28"/>
  </w:num>
  <w:num w:numId="12" w16cid:durableId="1053505105">
    <w:abstractNumId w:val="10"/>
  </w:num>
  <w:num w:numId="13" w16cid:durableId="446774224">
    <w:abstractNumId w:val="31"/>
  </w:num>
  <w:num w:numId="14" w16cid:durableId="852962466">
    <w:abstractNumId w:val="30"/>
  </w:num>
  <w:num w:numId="15" w16cid:durableId="260720827">
    <w:abstractNumId w:val="29"/>
  </w:num>
  <w:num w:numId="16" w16cid:durableId="1159468728">
    <w:abstractNumId w:val="12"/>
  </w:num>
  <w:num w:numId="17" w16cid:durableId="1835492555">
    <w:abstractNumId w:val="20"/>
  </w:num>
  <w:num w:numId="18" w16cid:durableId="388266428">
    <w:abstractNumId w:val="18"/>
  </w:num>
  <w:num w:numId="19" w16cid:durableId="1550453628">
    <w:abstractNumId w:val="8"/>
  </w:num>
  <w:num w:numId="20" w16cid:durableId="716196589">
    <w:abstractNumId w:val="16"/>
  </w:num>
  <w:num w:numId="21" w16cid:durableId="631250723">
    <w:abstractNumId w:val="7"/>
  </w:num>
  <w:num w:numId="22" w16cid:durableId="618687449">
    <w:abstractNumId w:val="1"/>
  </w:num>
  <w:num w:numId="23" w16cid:durableId="756053080">
    <w:abstractNumId w:val="23"/>
  </w:num>
  <w:num w:numId="24" w16cid:durableId="352534563">
    <w:abstractNumId w:val="22"/>
  </w:num>
  <w:num w:numId="25" w16cid:durableId="154689277">
    <w:abstractNumId w:val="11"/>
  </w:num>
  <w:num w:numId="26" w16cid:durableId="1260021217">
    <w:abstractNumId w:val="25"/>
  </w:num>
  <w:num w:numId="27" w16cid:durableId="1535919751">
    <w:abstractNumId w:val="14"/>
  </w:num>
  <w:num w:numId="28" w16cid:durableId="325255775">
    <w:abstractNumId w:val="3"/>
  </w:num>
  <w:num w:numId="29" w16cid:durableId="79064253">
    <w:abstractNumId w:val="24"/>
  </w:num>
  <w:num w:numId="30" w16cid:durableId="1504860453">
    <w:abstractNumId w:val="15"/>
  </w:num>
  <w:num w:numId="31" w16cid:durableId="1920599387">
    <w:abstractNumId w:val="26"/>
  </w:num>
  <w:num w:numId="32" w16cid:durableId="724450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03"/>
    <w:rsid w:val="00012F77"/>
    <w:rsid w:val="000661FA"/>
    <w:rsid w:val="00073FC4"/>
    <w:rsid w:val="0007654E"/>
    <w:rsid w:val="00085EE6"/>
    <w:rsid w:val="00091C9C"/>
    <w:rsid w:val="00093F3D"/>
    <w:rsid w:val="000C11D5"/>
    <w:rsid w:val="00105806"/>
    <w:rsid w:val="00106C58"/>
    <w:rsid w:val="001204E5"/>
    <w:rsid w:val="00133617"/>
    <w:rsid w:val="0015265C"/>
    <w:rsid w:val="00165E0E"/>
    <w:rsid w:val="00177F88"/>
    <w:rsid w:val="0019342F"/>
    <w:rsid w:val="00195D8C"/>
    <w:rsid w:val="00196B98"/>
    <w:rsid w:val="001B425F"/>
    <w:rsid w:val="001C0C73"/>
    <w:rsid w:val="001C62FC"/>
    <w:rsid w:val="001D67C4"/>
    <w:rsid w:val="001E002F"/>
    <w:rsid w:val="00204AF6"/>
    <w:rsid w:val="0020705F"/>
    <w:rsid w:val="00244C7E"/>
    <w:rsid w:val="00255239"/>
    <w:rsid w:val="00256667"/>
    <w:rsid w:val="00273720"/>
    <w:rsid w:val="002A3E10"/>
    <w:rsid w:val="002A46B8"/>
    <w:rsid w:val="002B7C39"/>
    <w:rsid w:val="002C5FAF"/>
    <w:rsid w:val="002D40E4"/>
    <w:rsid w:val="002E25D4"/>
    <w:rsid w:val="002E5F59"/>
    <w:rsid w:val="002E79C9"/>
    <w:rsid w:val="002F6F3A"/>
    <w:rsid w:val="00303A9F"/>
    <w:rsid w:val="0030663F"/>
    <w:rsid w:val="00343C62"/>
    <w:rsid w:val="00350F23"/>
    <w:rsid w:val="0036267B"/>
    <w:rsid w:val="00387B35"/>
    <w:rsid w:val="003B1C03"/>
    <w:rsid w:val="003B2BAB"/>
    <w:rsid w:val="003B52B7"/>
    <w:rsid w:val="003B6BC8"/>
    <w:rsid w:val="003F49E9"/>
    <w:rsid w:val="0042353B"/>
    <w:rsid w:val="004263DB"/>
    <w:rsid w:val="0043496E"/>
    <w:rsid w:val="004411F0"/>
    <w:rsid w:val="00446706"/>
    <w:rsid w:val="004575C5"/>
    <w:rsid w:val="00474870"/>
    <w:rsid w:val="00483753"/>
    <w:rsid w:val="00494723"/>
    <w:rsid w:val="004947AA"/>
    <w:rsid w:val="00496A3C"/>
    <w:rsid w:val="004A744A"/>
    <w:rsid w:val="004F58FE"/>
    <w:rsid w:val="00525404"/>
    <w:rsid w:val="0055284C"/>
    <w:rsid w:val="00555B03"/>
    <w:rsid w:val="0056650E"/>
    <w:rsid w:val="00596E20"/>
    <w:rsid w:val="005A432C"/>
    <w:rsid w:val="005B6DA0"/>
    <w:rsid w:val="005E159C"/>
    <w:rsid w:val="005E1F8C"/>
    <w:rsid w:val="00604B1A"/>
    <w:rsid w:val="00654BE2"/>
    <w:rsid w:val="00656067"/>
    <w:rsid w:val="006569B9"/>
    <w:rsid w:val="0067256B"/>
    <w:rsid w:val="00673C6A"/>
    <w:rsid w:val="00675CAD"/>
    <w:rsid w:val="00677B33"/>
    <w:rsid w:val="00683CE4"/>
    <w:rsid w:val="006863EC"/>
    <w:rsid w:val="006A20E7"/>
    <w:rsid w:val="006B091A"/>
    <w:rsid w:val="006B676C"/>
    <w:rsid w:val="006E4CC6"/>
    <w:rsid w:val="00700D41"/>
    <w:rsid w:val="00711CB7"/>
    <w:rsid w:val="00762251"/>
    <w:rsid w:val="0078081E"/>
    <w:rsid w:val="00793544"/>
    <w:rsid w:val="007A1413"/>
    <w:rsid w:val="007B0871"/>
    <w:rsid w:val="007B096F"/>
    <w:rsid w:val="008075F7"/>
    <w:rsid w:val="00810A47"/>
    <w:rsid w:val="0085561C"/>
    <w:rsid w:val="008644E6"/>
    <w:rsid w:val="00875D96"/>
    <w:rsid w:val="008C0533"/>
    <w:rsid w:val="008D0FC3"/>
    <w:rsid w:val="008E20AD"/>
    <w:rsid w:val="008E5639"/>
    <w:rsid w:val="00933F6C"/>
    <w:rsid w:val="00954D76"/>
    <w:rsid w:val="009649F1"/>
    <w:rsid w:val="009A6028"/>
    <w:rsid w:val="009B26B4"/>
    <w:rsid w:val="009B38C4"/>
    <w:rsid w:val="009E3CDC"/>
    <w:rsid w:val="00A00A08"/>
    <w:rsid w:val="00A223D4"/>
    <w:rsid w:val="00A35A06"/>
    <w:rsid w:val="00A510FB"/>
    <w:rsid w:val="00A604AB"/>
    <w:rsid w:val="00A77A01"/>
    <w:rsid w:val="00A83CA8"/>
    <w:rsid w:val="00AA2A14"/>
    <w:rsid w:val="00AC7380"/>
    <w:rsid w:val="00B2612D"/>
    <w:rsid w:val="00B267BA"/>
    <w:rsid w:val="00B34B86"/>
    <w:rsid w:val="00B4162E"/>
    <w:rsid w:val="00B52BCB"/>
    <w:rsid w:val="00B6397E"/>
    <w:rsid w:val="00B940AF"/>
    <w:rsid w:val="00BA541F"/>
    <w:rsid w:val="00BB36EF"/>
    <w:rsid w:val="00BB4BD0"/>
    <w:rsid w:val="00BC5DB3"/>
    <w:rsid w:val="00BC65F1"/>
    <w:rsid w:val="00BD02E0"/>
    <w:rsid w:val="00BE4E4B"/>
    <w:rsid w:val="00BF3D8F"/>
    <w:rsid w:val="00C04365"/>
    <w:rsid w:val="00C146E8"/>
    <w:rsid w:val="00C20438"/>
    <w:rsid w:val="00C31984"/>
    <w:rsid w:val="00C3713D"/>
    <w:rsid w:val="00C5044D"/>
    <w:rsid w:val="00C749F2"/>
    <w:rsid w:val="00C870BD"/>
    <w:rsid w:val="00CA4C22"/>
    <w:rsid w:val="00D0163B"/>
    <w:rsid w:val="00D269CD"/>
    <w:rsid w:val="00D42490"/>
    <w:rsid w:val="00D46D79"/>
    <w:rsid w:val="00D61F4C"/>
    <w:rsid w:val="00D7599B"/>
    <w:rsid w:val="00D7667B"/>
    <w:rsid w:val="00DB210C"/>
    <w:rsid w:val="00DC1745"/>
    <w:rsid w:val="00DF217B"/>
    <w:rsid w:val="00DF5D0C"/>
    <w:rsid w:val="00DF6EA5"/>
    <w:rsid w:val="00E02EF7"/>
    <w:rsid w:val="00E111A4"/>
    <w:rsid w:val="00E119A0"/>
    <w:rsid w:val="00E630B1"/>
    <w:rsid w:val="00EC46E0"/>
    <w:rsid w:val="00EC572F"/>
    <w:rsid w:val="00EE2569"/>
    <w:rsid w:val="00F0102A"/>
    <w:rsid w:val="00F401B4"/>
    <w:rsid w:val="00FB0924"/>
    <w:rsid w:val="02E4D186"/>
    <w:rsid w:val="04463168"/>
    <w:rsid w:val="065A0DD4"/>
    <w:rsid w:val="06821423"/>
    <w:rsid w:val="0B3C5CE9"/>
    <w:rsid w:val="0B968026"/>
    <w:rsid w:val="0DCF8641"/>
    <w:rsid w:val="0E2C9846"/>
    <w:rsid w:val="0E6A4BC2"/>
    <w:rsid w:val="0F349BFE"/>
    <w:rsid w:val="11DCF90D"/>
    <w:rsid w:val="11EC994D"/>
    <w:rsid w:val="126C3CC0"/>
    <w:rsid w:val="138869AE"/>
    <w:rsid w:val="14080D21"/>
    <w:rsid w:val="144BD520"/>
    <w:rsid w:val="14E33F2F"/>
    <w:rsid w:val="1BEF55AD"/>
    <w:rsid w:val="1C4A8462"/>
    <w:rsid w:val="1C99D601"/>
    <w:rsid w:val="1CA39450"/>
    <w:rsid w:val="1DE21407"/>
    <w:rsid w:val="21C12ABF"/>
    <w:rsid w:val="235CFB20"/>
    <w:rsid w:val="2361E8B6"/>
    <w:rsid w:val="2614F86F"/>
    <w:rsid w:val="26ADC43F"/>
    <w:rsid w:val="2AEFE1E5"/>
    <w:rsid w:val="2F658D40"/>
    <w:rsid w:val="303B7E28"/>
    <w:rsid w:val="31082711"/>
    <w:rsid w:val="31334945"/>
    <w:rsid w:val="34B887D8"/>
    <w:rsid w:val="39EA4DF4"/>
    <w:rsid w:val="3AC58002"/>
    <w:rsid w:val="4521E2FE"/>
    <w:rsid w:val="4589A2EC"/>
    <w:rsid w:val="48C40AAB"/>
    <w:rsid w:val="5214A321"/>
    <w:rsid w:val="555D20A8"/>
    <w:rsid w:val="56644280"/>
    <w:rsid w:val="57C33AEE"/>
    <w:rsid w:val="59E07B90"/>
    <w:rsid w:val="5A3091CB"/>
    <w:rsid w:val="5C0D5D0C"/>
    <w:rsid w:val="5C8D007F"/>
    <w:rsid w:val="5CC3A886"/>
    <w:rsid w:val="5EEF5C9B"/>
    <w:rsid w:val="5F1CB6F8"/>
    <w:rsid w:val="612ADDC3"/>
    <w:rsid w:val="6237441E"/>
    <w:rsid w:val="62637633"/>
    <w:rsid w:val="62E319A6"/>
    <w:rsid w:val="63910434"/>
    <w:rsid w:val="63DB7961"/>
    <w:rsid w:val="65CA7764"/>
    <w:rsid w:val="67E05C68"/>
    <w:rsid w:val="6A6E8818"/>
    <w:rsid w:val="6E99EBCD"/>
    <w:rsid w:val="6F32B79D"/>
    <w:rsid w:val="70857852"/>
    <w:rsid w:val="73E5A142"/>
    <w:rsid w:val="759FFFE8"/>
    <w:rsid w:val="7A3DFE8C"/>
    <w:rsid w:val="7E07060A"/>
    <w:rsid w:val="7FC248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FD30B662-120C-DB47-8FC6-3326ABD3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A77A01"/>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A77A01"/>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spacing w:before="120" w:after="0"/>
    </w:pPr>
    <w:rPr>
      <w:rFonts w:asciiTheme="majorHAnsi" w:hAnsiTheme="majorHAnsi"/>
      <w:b/>
      <w:color w:val="548DD4"/>
      <w:szCs w:val="24"/>
    </w:rPr>
  </w:style>
  <w:style w:type="paragraph" w:styleId="TOC2">
    <w:name w:val="toc 2"/>
    <w:basedOn w:val="Normal"/>
    <w:next w:val="Normal"/>
    <w:autoRedefine/>
    <w:uiPriority w:val="39"/>
    <w:unhideWhenUsed/>
    <w:rsid w:val="003B6BC8"/>
    <w:pPr>
      <w:spacing w:after="0"/>
    </w:pPr>
    <w:rPr>
      <w:rFonts w:asciiTheme="minorHAnsi" w:hAnsiTheme="minorHAnsi"/>
      <w:sz w:val="22"/>
    </w:r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0"/>
      <w:ind w:left="240"/>
    </w:pPr>
    <w:rPr>
      <w:rFonts w:asciiTheme="minorHAnsi" w:hAnsiTheme="minorHAnsi"/>
      <w:i/>
      <w:sz w:val="22"/>
    </w:rPr>
  </w:style>
  <w:style w:type="paragraph" w:customStyle="1" w:styleId="BNGNormal">
    <w:name w:val="BNG Normal"/>
    <w:basedOn w:val="Normal"/>
    <w:link w:val="BNGNormalChar"/>
    <w:qFormat/>
    <w:rsid w:val="00A83CA8"/>
    <w:pPr>
      <w:widowControl w:val="0"/>
      <w:suppressAutoHyphens/>
      <w:autoSpaceDE w:val="0"/>
      <w:autoSpaceDN w:val="0"/>
      <w:adjustRightInd w:val="0"/>
      <w:spacing w:after="120" w:line="240" w:lineRule="auto"/>
      <w:textAlignment w:val="center"/>
    </w:pPr>
    <w:rPr>
      <w:rFonts w:eastAsia="Calibri" w:cs="Avenir-Book"/>
      <w:color w:val="404040"/>
      <w:sz w:val="20"/>
      <w:szCs w:val="24"/>
      <w:lang w:val="en-GB" w:eastAsia="en-AU"/>
    </w:rPr>
  </w:style>
  <w:style w:type="character" w:customStyle="1" w:styleId="BNGNormalChar">
    <w:name w:val="BNG Normal Char"/>
    <w:link w:val="BNGNormal"/>
    <w:rsid w:val="00A83CA8"/>
    <w:rPr>
      <w:rFonts w:ascii="Arial" w:eastAsia="Calibri" w:hAnsi="Arial" w:cs="Avenir-Book"/>
      <w:color w:val="404040"/>
      <w:sz w:val="20"/>
      <w:szCs w:val="24"/>
      <w:lang w:val="en-GB" w:eastAsia="en-AU"/>
    </w:rPr>
  </w:style>
  <w:style w:type="paragraph" w:styleId="PlainText">
    <w:name w:val="Plain Text"/>
    <w:basedOn w:val="Normal"/>
    <w:link w:val="PlainTextChar"/>
    <w:rsid w:val="00A83CA8"/>
    <w:pPr>
      <w:spacing w:before="40" w:after="40" w:line="240" w:lineRule="auto"/>
      <w:contextualSpacing/>
    </w:pPr>
    <w:rPr>
      <w:rFonts w:ascii="Book Antiqua" w:eastAsia="Times New Roman" w:hAnsi="Book Antiqua" w:cs="Times New Roman"/>
      <w:sz w:val="22"/>
      <w:szCs w:val="20"/>
      <w:lang w:eastAsia="x-none"/>
    </w:rPr>
  </w:style>
  <w:style w:type="character" w:customStyle="1" w:styleId="PlainTextChar">
    <w:name w:val="Plain Text Char"/>
    <w:basedOn w:val="DefaultParagraphFont"/>
    <w:link w:val="PlainText"/>
    <w:rsid w:val="00A83CA8"/>
    <w:rPr>
      <w:rFonts w:ascii="Book Antiqua" w:eastAsia="Times New Roman" w:hAnsi="Book Antiqua" w:cs="Times New Roman"/>
      <w:szCs w:val="20"/>
      <w:lang w:eastAsia="x-none"/>
    </w:rPr>
  </w:style>
  <w:style w:type="character" w:styleId="FollowedHyperlink">
    <w:name w:val="FollowedHyperlink"/>
    <w:basedOn w:val="DefaultParagraphFont"/>
    <w:uiPriority w:val="99"/>
    <w:semiHidden/>
    <w:unhideWhenUsed/>
    <w:rsid w:val="006863EC"/>
    <w:rPr>
      <w:color w:val="800080" w:themeColor="followedHyperlink"/>
      <w:u w:val="single"/>
    </w:rPr>
  </w:style>
  <w:style w:type="paragraph" w:styleId="TOC4">
    <w:name w:val="toc 4"/>
    <w:basedOn w:val="Normal"/>
    <w:next w:val="Normal"/>
    <w:autoRedefine/>
    <w:uiPriority w:val="39"/>
    <w:unhideWhenUsed/>
    <w:rsid w:val="00596E20"/>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596E20"/>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596E20"/>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596E20"/>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596E20"/>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596E20"/>
    <w:pPr>
      <w:pBdr>
        <w:between w:val="double" w:sz="6" w:space="0" w:color="auto"/>
      </w:pBdr>
      <w:spacing w:after="0"/>
      <w:ind w:left="1680"/>
    </w:pPr>
    <w:rPr>
      <w:rFonts w:asciiTheme="minorHAnsi" w:hAnsiTheme="minorHAnsi"/>
      <w:sz w:val="20"/>
      <w:szCs w:val="20"/>
    </w:rPr>
  </w:style>
  <w:style w:type="table" w:customStyle="1" w:styleId="TableGrid1">
    <w:name w:val="Table Grid1"/>
    <w:basedOn w:val="TableNormal"/>
    <w:next w:val="TableGrid"/>
    <w:uiPriority w:val="59"/>
    <w:rsid w:val="00D759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97078">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35220-B40E-B148-A7D1-77E980821040}" type="doc">
      <dgm:prSet loTypeId="urn:microsoft.com/office/officeart/2005/8/layout/process5" loCatId="" qsTypeId="urn:microsoft.com/office/officeart/2005/8/quickstyle/simple4" qsCatId="simple" csTypeId="urn:microsoft.com/office/officeart/2005/8/colors/accent1_2" csCatId="accent1" phldr="1"/>
      <dgm:spPr/>
      <dgm:t>
        <a:bodyPr/>
        <a:lstStyle/>
        <a:p>
          <a:endParaRPr lang="en-US"/>
        </a:p>
      </dgm:t>
    </dgm:pt>
    <dgm:pt modelId="{20F640DB-8573-A542-A22B-9934269CB333}">
      <dgm:prSet phldrT="[Text]"/>
      <dgm:spPr/>
      <dgm:t>
        <a:bodyPr/>
        <a:lstStyle/>
        <a:p>
          <a:r>
            <a:rPr lang="en-US"/>
            <a:t>1. We Acknowledge</a:t>
          </a:r>
        </a:p>
      </dgm:t>
    </dgm:pt>
    <dgm:pt modelId="{110E6E09-3B99-E341-A30C-CE3B3B89661A}" type="parTrans" cxnId="{FBEE28C5-B769-A047-833E-367122CD3455}">
      <dgm:prSet/>
      <dgm:spPr/>
      <dgm:t>
        <a:bodyPr/>
        <a:lstStyle/>
        <a:p>
          <a:endParaRPr lang="en-US"/>
        </a:p>
      </dgm:t>
    </dgm:pt>
    <dgm:pt modelId="{9B12B39A-F4E1-0F45-B546-D94A2A90D388}" type="sibTrans" cxnId="{FBEE28C5-B769-A047-833E-367122CD3455}">
      <dgm:prSet/>
      <dgm:spPr/>
      <dgm:t>
        <a:bodyPr/>
        <a:lstStyle/>
        <a:p>
          <a:endParaRPr lang="en-US"/>
        </a:p>
      </dgm:t>
    </dgm:pt>
    <dgm:pt modelId="{33A68107-16E3-5149-B595-B5B63A15FCD9}">
      <dgm:prSet phldrT="[Text]"/>
      <dgm:spPr/>
      <dgm:t>
        <a:bodyPr/>
        <a:lstStyle/>
        <a:p>
          <a:r>
            <a:rPr lang="en-US"/>
            <a:t>2. We Review</a:t>
          </a:r>
        </a:p>
      </dgm:t>
    </dgm:pt>
    <dgm:pt modelId="{AAC58776-FB16-0747-B863-3BA3347BE543}" type="parTrans" cxnId="{72472791-147E-9841-8FE3-085E4DB84BF6}">
      <dgm:prSet/>
      <dgm:spPr/>
      <dgm:t>
        <a:bodyPr/>
        <a:lstStyle/>
        <a:p>
          <a:endParaRPr lang="en-US"/>
        </a:p>
      </dgm:t>
    </dgm:pt>
    <dgm:pt modelId="{ECD38F61-DF98-3D4D-BC89-F36E354B43BA}" type="sibTrans" cxnId="{72472791-147E-9841-8FE3-085E4DB84BF6}">
      <dgm:prSet/>
      <dgm:spPr/>
      <dgm:t>
        <a:bodyPr/>
        <a:lstStyle/>
        <a:p>
          <a:endParaRPr lang="en-US"/>
        </a:p>
      </dgm:t>
    </dgm:pt>
    <dgm:pt modelId="{DC5AD12F-6242-1D49-B0AF-5640FA14A981}">
      <dgm:prSet phldrT="[Text]"/>
      <dgm:spPr/>
      <dgm:t>
        <a:bodyPr/>
        <a:lstStyle/>
        <a:p>
          <a:r>
            <a:rPr lang="en-US"/>
            <a:t>3. We Investigate</a:t>
          </a:r>
        </a:p>
      </dgm:t>
    </dgm:pt>
    <dgm:pt modelId="{DB45073A-14F7-814C-B1C1-458EE204ED37}" type="parTrans" cxnId="{3851A5D3-5FB2-E24D-AA37-3EA83E07C5AC}">
      <dgm:prSet/>
      <dgm:spPr/>
      <dgm:t>
        <a:bodyPr/>
        <a:lstStyle/>
        <a:p>
          <a:endParaRPr lang="en-US"/>
        </a:p>
      </dgm:t>
    </dgm:pt>
    <dgm:pt modelId="{52033A59-448A-3B40-A878-350A2BCB1598}" type="sibTrans" cxnId="{3851A5D3-5FB2-E24D-AA37-3EA83E07C5AC}">
      <dgm:prSet/>
      <dgm:spPr/>
      <dgm:t>
        <a:bodyPr/>
        <a:lstStyle/>
        <a:p>
          <a:endParaRPr lang="en-US"/>
        </a:p>
      </dgm:t>
    </dgm:pt>
    <dgm:pt modelId="{BE0D02BE-7726-0B4E-8A51-0CCECD6A93AC}">
      <dgm:prSet phldrT="[Text]"/>
      <dgm:spPr/>
      <dgm:t>
        <a:bodyPr/>
        <a:lstStyle/>
        <a:p>
          <a:r>
            <a:rPr lang="en-US"/>
            <a:t>4. We Respond</a:t>
          </a:r>
        </a:p>
      </dgm:t>
    </dgm:pt>
    <dgm:pt modelId="{23452C8B-3A8C-5249-8BB7-9F93EBC53FD1}" type="parTrans" cxnId="{E9B0D344-A1BA-2644-830F-A57BDC37CDDB}">
      <dgm:prSet/>
      <dgm:spPr/>
      <dgm:t>
        <a:bodyPr/>
        <a:lstStyle/>
        <a:p>
          <a:endParaRPr lang="en-US"/>
        </a:p>
      </dgm:t>
    </dgm:pt>
    <dgm:pt modelId="{7F0EB076-3400-7A4F-AEEB-D28A0BC25609}" type="sibTrans" cxnId="{E9B0D344-A1BA-2644-830F-A57BDC37CDDB}">
      <dgm:prSet/>
      <dgm:spPr/>
      <dgm:t>
        <a:bodyPr/>
        <a:lstStyle/>
        <a:p>
          <a:endParaRPr lang="en-US"/>
        </a:p>
      </dgm:t>
    </dgm:pt>
    <dgm:pt modelId="{32B24CF7-9CED-704D-AB0E-53783E041B98}">
      <dgm:prSet/>
      <dgm:spPr/>
      <dgm:t>
        <a:bodyPr/>
        <a:lstStyle/>
        <a:p>
          <a:r>
            <a:rPr lang="en-US"/>
            <a:t>5. We Take Action</a:t>
          </a:r>
        </a:p>
      </dgm:t>
    </dgm:pt>
    <dgm:pt modelId="{B10C49F4-8602-394C-B8C8-4E0690B8323A}" type="parTrans" cxnId="{B8FFF851-5C7A-8A43-8001-731664645EEB}">
      <dgm:prSet/>
      <dgm:spPr/>
      <dgm:t>
        <a:bodyPr/>
        <a:lstStyle/>
        <a:p>
          <a:endParaRPr lang="en-US"/>
        </a:p>
      </dgm:t>
    </dgm:pt>
    <dgm:pt modelId="{1A6A746E-E194-3D4D-BEED-025A4BE815C5}" type="sibTrans" cxnId="{B8FFF851-5C7A-8A43-8001-731664645EEB}">
      <dgm:prSet/>
      <dgm:spPr/>
      <dgm:t>
        <a:bodyPr/>
        <a:lstStyle/>
        <a:p>
          <a:endParaRPr lang="en-US"/>
        </a:p>
      </dgm:t>
    </dgm:pt>
    <dgm:pt modelId="{B6E47216-D2BE-A542-AA50-22B976F9F39F}">
      <dgm:prSet/>
      <dgm:spPr/>
      <dgm:t>
        <a:bodyPr/>
        <a:lstStyle/>
        <a:p>
          <a:r>
            <a:rPr lang="en-US"/>
            <a:t>6. We Record</a:t>
          </a:r>
        </a:p>
      </dgm:t>
    </dgm:pt>
    <dgm:pt modelId="{09F4187C-C628-0648-8457-8978F280A667}" type="parTrans" cxnId="{6DB4FE67-219A-6B47-B956-8464131B9FA9}">
      <dgm:prSet/>
      <dgm:spPr/>
      <dgm:t>
        <a:bodyPr/>
        <a:lstStyle/>
        <a:p>
          <a:endParaRPr lang="en-US"/>
        </a:p>
      </dgm:t>
    </dgm:pt>
    <dgm:pt modelId="{2FFC4C11-6815-F045-A16F-7440052602DD}" type="sibTrans" cxnId="{6DB4FE67-219A-6B47-B956-8464131B9FA9}">
      <dgm:prSet/>
      <dgm:spPr/>
      <dgm:t>
        <a:bodyPr/>
        <a:lstStyle/>
        <a:p>
          <a:endParaRPr lang="en-US"/>
        </a:p>
      </dgm:t>
    </dgm:pt>
    <dgm:pt modelId="{62DCA3AC-1FA3-F64D-AAE2-F415C6CB60A7}" type="pres">
      <dgm:prSet presAssocID="{0B835220-B40E-B148-A7D1-77E980821040}" presName="diagram" presStyleCnt="0">
        <dgm:presLayoutVars>
          <dgm:dir/>
          <dgm:resizeHandles val="exact"/>
        </dgm:presLayoutVars>
      </dgm:prSet>
      <dgm:spPr/>
    </dgm:pt>
    <dgm:pt modelId="{B199CBD2-7190-1841-9C67-388093260E2F}" type="pres">
      <dgm:prSet presAssocID="{20F640DB-8573-A542-A22B-9934269CB333}" presName="node" presStyleLbl="node1" presStyleIdx="0" presStyleCnt="6">
        <dgm:presLayoutVars>
          <dgm:bulletEnabled val="1"/>
        </dgm:presLayoutVars>
      </dgm:prSet>
      <dgm:spPr/>
    </dgm:pt>
    <dgm:pt modelId="{FD49DAAA-65F0-AF4F-96E8-5120D07CD8DF}" type="pres">
      <dgm:prSet presAssocID="{9B12B39A-F4E1-0F45-B546-D94A2A90D388}" presName="sibTrans" presStyleLbl="sibTrans2D1" presStyleIdx="0" presStyleCnt="5"/>
      <dgm:spPr/>
    </dgm:pt>
    <dgm:pt modelId="{A28E325A-CA8D-214D-A861-6D6EC66CC742}" type="pres">
      <dgm:prSet presAssocID="{9B12B39A-F4E1-0F45-B546-D94A2A90D388}" presName="connectorText" presStyleLbl="sibTrans2D1" presStyleIdx="0" presStyleCnt="5"/>
      <dgm:spPr/>
    </dgm:pt>
    <dgm:pt modelId="{A0F6B3F6-25A5-CE45-929E-C511FFB767F4}" type="pres">
      <dgm:prSet presAssocID="{33A68107-16E3-5149-B595-B5B63A15FCD9}" presName="node" presStyleLbl="node1" presStyleIdx="1" presStyleCnt="6">
        <dgm:presLayoutVars>
          <dgm:bulletEnabled val="1"/>
        </dgm:presLayoutVars>
      </dgm:prSet>
      <dgm:spPr/>
    </dgm:pt>
    <dgm:pt modelId="{810AD8D9-C878-354E-B6FF-74EA6FF0F254}" type="pres">
      <dgm:prSet presAssocID="{ECD38F61-DF98-3D4D-BC89-F36E354B43BA}" presName="sibTrans" presStyleLbl="sibTrans2D1" presStyleIdx="1" presStyleCnt="5"/>
      <dgm:spPr/>
    </dgm:pt>
    <dgm:pt modelId="{323AD9FF-9BB3-FB4A-BACD-44783DC4136B}" type="pres">
      <dgm:prSet presAssocID="{ECD38F61-DF98-3D4D-BC89-F36E354B43BA}" presName="connectorText" presStyleLbl="sibTrans2D1" presStyleIdx="1" presStyleCnt="5"/>
      <dgm:spPr/>
    </dgm:pt>
    <dgm:pt modelId="{B69D49AB-FF54-AA4E-9401-66B95FC5ED5E}" type="pres">
      <dgm:prSet presAssocID="{DC5AD12F-6242-1D49-B0AF-5640FA14A981}" presName="node" presStyleLbl="node1" presStyleIdx="2" presStyleCnt="6">
        <dgm:presLayoutVars>
          <dgm:bulletEnabled val="1"/>
        </dgm:presLayoutVars>
      </dgm:prSet>
      <dgm:spPr/>
    </dgm:pt>
    <dgm:pt modelId="{369C6362-6973-C54D-8AD7-A28CA8427E40}" type="pres">
      <dgm:prSet presAssocID="{52033A59-448A-3B40-A878-350A2BCB1598}" presName="sibTrans" presStyleLbl="sibTrans2D1" presStyleIdx="2" presStyleCnt="5"/>
      <dgm:spPr/>
    </dgm:pt>
    <dgm:pt modelId="{501B07C0-E603-9F48-8A49-EC23DA306F60}" type="pres">
      <dgm:prSet presAssocID="{52033A59-448A-3B40-A878-350A2BCB1598}" presName="connectorText" presStyleLbl="sibTrans2D1" presStyleIdx="2" presStyleCnt="5"/>
      <dgm:spPr/>
    </dgm:pt>
    <dgm:pt modelId="{C0F40260-DA1F-A14F-8C80-C875B464361F}" type="pres">
      <dgm:prSet presAssocID="{BE0D02BE-7726-0B4E-8A51-0CCECD6A93AC}" presName="node" presStyleLbl="node1" presStyleIdx="3" presStyleCnt="6">
        <dgm:presLayoutVars>
          <dgm:bulletEnabled val="1"/>
        </dgm:presLayoutVars>
      </dgm:prSet>
      <dgm:spPr/>
    </dgm:pt>
    <dgm:pt modelId="{B5449875-9003-7E45-82CE-CCEC1413156A}" type="pres">
      <dgm:prSet presAssocID="{7F0EB076-3400-7A4F-AEEB-D28A0BC25609}" presName="sibTrans" presStyleLbl="sibTrans2D1" presStyleIdx="3" presStyleCnt="5"/>
      <dgm:spPr/>
    </dgm:pt>
    <dgm:pt modelId="{620373E0-B1E8-3E49-954B-48A154093523}" type="pres">
      <dgm:prSet presAssocID="{7F0EB076-3400-7A4F-AEEB-D28A0BC25609}" presName="connectorText" presStyleLbl="sibTrans2D1" presStyleIdx="3" presStyleCnt="5"/>
      <dgm:spPr/>
    </dgm:pt>
    <dgm:pt modelId="{FED9A9FA-3F6F-3843-A206-6ACCB2F04261}" type="pres">
      <dgm:prSet presAssocID="{32B24CF7-9CED-704D-AB0E-53783E041B98}" presName="node" presStyleLbl="node1" presStyleIdx="4" presStyleCnt="6">
        <dgm:presLayoutVars>
          <dgm:bulletEnabled val="1"/>
        </dgm:presLayoutVars>
      </dgm:prSet>
      <dgm:spPr/>
    </dgm:pt>
    <dgm:pt modelId="{3442EBC5-FE82-444E-A8BA-2BD7FAF9854F}" type="pres">
      <dgm:prSet presAssocID="{1A6A746E-E194-3D4D-BEED-025A4BE815C5}" presName="sibTrans" presStyleLbl="sibTrans2D1" presStyleIdx="4" presStyleCnt="5"/>
      <dgm:spPr/>
    </dgm:pt>
    <dgm:pt modelId="{1E62CA6B-14C2-0444-9732-4996694D7A8C}" type="pres">
      <dgm:prSet presAssocID="{1A6A746E-E194-3D4D-BEED-025A4BE815C5}" presName="connectorText" presStyleLbl="sibTrans2D1" presStyleIdx="4" presStyleCnt="5"/>
      <dgm:spPr/>
    </dgm:pt>
    <dgm:pt modelId="{01BE5734-A5BA-BB42-8B05-77EE9AFDA1DA}" type="pres">
      <dgm:prSet presAssocID="{B6E47216-D2BE-A542-AA50-22B976F9F39F}" presName="node" presStyleLbl="node1" presStyleIdx="5" presStyleCnt="6">
        <dgm:presLayoutVars>
          <dgm:bulletEnabled val="1"/>
        </dgm:presLayoutVars>
      </dgm:prSet>
      <dgm:spPr/>
    </dgm:pt>
  </dgm:ptLst>
  <dgm:cxnLst>
    <dgm:cxn modelId="{15692D03-C9C6-4F4F-8A04-8DDC8CC67F75}" type="presOf" srcId="{BE0D02BE-7726-0B4E-8A51-0CCECD6A93AC}" destId="{C0F40260-DA1F-A14F-8C80-C875B464361F}" srcOrd="0" destOrd="0" presId="urn:microsoft.com/office/officeart/2005/8/layout/process5"/>
    <dgm:cxn modelId="{1B17ED07-4557-4B92-94EE-8622D4A515D2}" type="presOf" srcId="{1A6A746E-E194-3D4D-BEED-025A4BE815C5}" destId="{1E62CA6B-14C2-0444-9732-4996694D7A8C}" srcOrd="1" destOrd="0" presId="urn:microsoft.com/office/officeart/2005/8/layout/process5"/>
    <dgm:cxn modelId="{6269F909-93B9-4F23-925F-4D7197A517BD}" type="presOf" srcId="{33A68107-16E3-5149-B595-B5B63A15FCD9}" destId="{A0F6B3F6-25A5-CE45-929E-C511FFB767F4}" srcOrd="0" destOrd="0" presId="urn:microsoft.com/office/officeart/2005/8/layout/process5"/>
    <dgm:cxn modelId="{25E6AE14-A9A6-4762-9F9A-473CC96FB988}" type="presOf" srcId="{1A6A746E-E194-3D4D-BEED-025A4BE815C5}" destId="{3442EBC5-FE82-444E-A8BA-2BD7FAF9854F}" srcOrd="0" destOrd="0" presId="urn:microsoft.com/office/officeart/2005/8/layout/process5"/>
    <dgm:cxn modelId="{C997C315-EF02-4553-8611-10E79C427764}" type="presOf" srcId="{7F0EB076-3400-7A4F-AEEB-D28A0BC25609}" destId="{B5449875-9003-7E45-82CE-CCEC1413156A}" srcOrd="0" destOrd="0" presId="urn:microsoft.com/office/officeart/2005/8/layout/process5"/>
    <dgm:cxn modelId="{E9B0D344-A1BA-2644-830F-A57BDC37CDDB}" srcId="{0B835220-B40E-B148-A7D1-77E980821040}" destId="{BE0D02BE-7726-0B4E-8A51-0CCECD6A93AC}" srcOrd="3" destOrd="0" parTransId="{23452C8B-3A8C-5249-8BB7-9F93EBC53FD1}" sibTransId="{7F0EB076-3400-7A4F-AEEB-D28A0BC25609}"/>
    <dgm:cxn modelId="{B8FFF851-5C7A-8A43-8001-731664645EEB}" srcId="{0B835220-B40E-B148-A7D1-77E980821040}" destId="{32B24CF7-9CED-704D-AB0E-53783E041B98}" srcOrd="4" destOrd="0" parTransId="{B10C49F4-8602-394C-B8C8-4E0690B8323A}" sibTransId="{1A6A746E-E194-3D4D-BEED-025A4BE815C5}"/>
    <dgm:cxn modelId="{99B9B55E-BE8E-44DF-8CD1-DB277E237090}" type="presOf" srcId="{20F640DB-8573-A542-A22B-9934269CB333}" destId="{B199CBD2-7190-1841-9C67-388093260E2F}" srcOrd="0" destOrd="0" presId="urn:microsoft.com/office/officeart/2005/8/layout/process5"/>
    <dgm:cxn modelId="{92616060-CE75-4DFF-BF9C-2008250BCA47}" type="presOf" srcId="{DC5AD12F-6242-1D49-B0AF-5640FA14A981}" destId="{B69D49AB-FF54-AA4E-9401-66B95FC5ED5E}" srcOrd="0" destOrd="0" presId="urn:microsoft.com/office/officeart/2005/8/layout/process5"/>
    <dgm:cxn modelId="{AE9F4066-F0E1-4FDA-B2AA-2F9A2ABDC398}" type="presOf" srcId="{9B12B39A-F4E1-0F45-B546-D94A2A90D388}" destId="{FD49DAAA-65F0-AF4F-96E8-5120D07CD8DF}" srcOrd="0" destOrd="0" presId="urn:microsoft.com/office/officeart/2005/8/layout/process5"/>
    <dgm:cxn modelId="{6DB4FE67-219A-6B47-B956-8464131B9FA9}" srcId="{0B835220-B40E-B148-A7D1-77E980821040}" destId="{B6E47216-D2BE-A542-AA50-22B976F9F39F}" srcOrd="5" destOrd="0" parTransId="{09F4187C-C628-0648-8457-8978F280A667}" sibTransId="{2FFC4C11-6815-F045-A16F-7440052602DD}"/>
    <dgm:cxn modelId="{D339AE71-969A-4760-A882-FD457A3F384F}" type="presOf" srcId="{52033A59-448A-3B40-A878-350A2BCB1598}" destId="{369C6362-6973-C54D-8AD7-A28CA8427E40}" srcOrd="0" destOrd="0" presId="urn:microsoft.com/office/officeart/2005/8/layout/process5"/>
    <dgm:cxn modelId="{6F40B68B-FE0F-409F-A805-9B86D00AA9D8}" type="presOf" srcId="{0B835220-B40E-B148-A7D1-77E980821040}" destId="{62DCA3AC-1FA3-F64D-AAE2-F415C6CB60A7}" srcOrd="0" destOrd="0" presId="urn:microsoft.com/office/officeart/2005/8/layout/process5"/>
    <dgm:cxn modelId="{72472791-147E-9841-8FE3-085E4DB84BF6}" srcId="{0B835220-B40E-B148-A7D1-77E980821040}" destId="{33A68107-16E3-5149-B595-B5B63A15FCD9}" srcOrd="1" destOrd="0" parTransId="{AAC58776-FB16-0747-B863-3BA3347BE543}" sibTransId="{ECD38F61-DF98-3D4D-BC89-F36E354B43BA}"/>
    <dgm:cxn modelId="{C51BF3BF-DEA2-40A7-A49D-F99D9FD56B19}" type="presOf" srcId="{ECD38F61-DF98-3D4D-BC89-F36E354B43BA}" destId="{323AD9FF-9BB3-FB4A-BACD-44783DC4136B}" srcOrd="1" destOrd="0" presId="urn:microsoft.com/office/officeart/2005/8/layout/process5"/>
    <dgm:cxn modelId="{FBEE28C5-B769-A047-833E-367122CD3455}" srcId="{0B835220-B40E-B148-A7D1-77E980821040}" destId="{20F640DB-8573-A542-A22B-9934269CB333}" srcOrd="0" destOrd="0" parTransId="{110E6E09-3B99-E341-A30C-CE3B3B89661A}" sibTransId="{9B12B39A-F4E1-0F45-B546-D94A2A90D388}"/>
    <dgm:cxn modelId="{3851A5D3-5FB2-E24D-AA37-3EA83E07C5AC}" srcId="{0B835220-B40E-B148-A7D1-77E980821040}" destId="{DC5AD12F-6242-1D49-B0AF-5640FA14A981}" srcOrd="2" destOrd="0" parTransId="{DB45073A-14F7-814C-B1C1-458EE204ED37}" sibTransId="{52033A59-448A-3B40-A878-350A2BCB1598}"/>
    <dgm:cxn modelId="{37C959DA-D0E1-4412-848B-437FF41D1D16}" type="presOf" srcId="{B6E47216-D2BE-A542-AA50-22B976F9F39F}" destId="{01BE5734-A5BA-BB42-8B05-77EE9AFDA1DA}" srcOrd="0" destOrd="0" presId="urn:microsoft.com/office/officeart/2005/8/layout/process5"/>
    <dgm:cxn modelId="{623BC0DC-5827-4B17-AE1A-1D7FE7898FE4}" type="presOf" srcId="{9B12B39A-F4E1-0F45-B546-D94A2A90D388}" destId="{A28E325A-CA8D-214D-A861-6D6EC66CC742}" srcOrd="1" destOrd="0" presId="urn:microsoft.com/office/officeart/2005/8/layout/process5"/>
    <dgm:cxn modelId="{FE9828E6-B453-4EFB-85B7-AA2E3DDDCD60}" type="presOf" srcId="{ECD38F61-DF98-3D4D-BC89-F36E354B43BA}" destId="{810AD8D9-C878-354E-B6FF-74EA6FF0F254}" srcOrd="0" destOrd="0" presId="urn:microsoft.com/office/officeart/2005/8/layout/process5"/>
    <dgm:cxn modelId="{ACFCDAF1-573B-4DEF-80E4-C768382DD0AE}" type="presOf" srcId="{32B24CF7-9CED-704D-AB0E-53783E041B98}" destId="{FED9A9FA-3F6F-3843-A206-6ACCB2F04261}" srcOrd="0" destOrd="0" presId="urn:microsoft.com/office/officeart/2005/8/layout/process5"/>
    <dgm:cxn modelId="{0F021AF2-50DE-4050-85FA-7F3CAB27BC20}" type="presOf" srcId="{7F0EB076-3400-7A4F-AEEB-D28A0BC25609}" destId="{620373E0-B1E8-3E49-954B-48A154093523}" srcOrd="1" destOrd="0" presId="urn:microsoft.com/office/officeart/2005/8/layout/process5"/>
    <dgm:cxn modelId="{43C499FA-8047-4117-868C-74715B99B834}" type="presOf" srcId="{52033A59-448A-3B40-A878-350A2BCB1598}" destId="{501B07C0-E603-9F48-8A49-EC23DA306F60}" srcOrd="1" destOrd="0" presId="urn:microsoft.com/office/officeart/2005/8/layout/process5"/>
    <dgm:cxn modelId="{6E54FD94-20BA-48D8-ACE8-587E9FD904BD}" type="presParOf" srcId="{62DCA3AC-1FA3-F64D-AAE2-F415C6CB60A7}" destId="{B199CBD2-7190-1841-9C67-388093260E2F}" srcOrd="0" destOrd="0" presId="urn:microsoft.com/office/officeart/2005/8/layout/process5"/>
    <dgm:cxn modelId="{BBF79740-66FA-48EB-9A91-70F192C14170}" type="presParOf" srcId="{62DCA3AC-1FA3-F64D-AAE2-F415C6CB60A7}" destId="{FD49DAAA-65F0-AF4F-96E8-5120D07CD8DF}" srcOrd="1" destOrd="0" presId="urn:microsoft.com/office/officeart/2005/8/layout/process5"/>
    <dgm:cxn modelId="{D1E87988-C9BE-442A-BE75-98F3EF97D43A}" type="presParOf" srcId="{FD49DAAA-65F0-AF4F-96E8-5120D07CD8DF}" destId="{A28E325A-CA8D-214D-A861-6D6EC66CC742}" srcOrd="0" destOrd="0" presId="urn:microsoft.com/office/officeart/2005/8/layout/process5"/>
    <dgm:cxn modelId="{4DF434C1-DEB6-4EA5-AD42-4AB8F1CADFB4}" type="presParOf" srcId="{62DCA3AC-1FA3-F64D-AAE2-F415C6CB60A7}" destId="{A0F6B3F6-25A5-CE45-929E-C511FFB767F4}" srcOrd="2" destOrd="0" presId="urn:microsoft.com/office/officeart/2005/8/layout/process5"/>
    <dgm:cxn modelId="{A89C4372-BBE9-4D1C-9B45-4C82B7ABD171}" type="presParOf" srcId="{62DCA3AC-1FA3-F64D-AAE2-F415C6CB60A7}" destId="{810AD8D9-C878-354E-B6FF-74EA6FF0F254}" srcOrd="3" destOrd="0" presId="urn:microsoft.com/office/officeart/2005/8/layout/process5"/>
    <dgm:cxn modelId="{216A51B9-0AC5-4E4D-A101-58CB5D31B1E9}" type="presParOf" srcId="{810AD8D9-C878-354E-B6FF-74EA6FF0F254}" destId="{323AD9FF-9BB3-FB4A-BACD-44783DC4136B}" srcOrd="0" destOrd="0" presId="urn:microsoft.com/office/officeart/2005/8/layout/process5"/>
    <dgm:cxn modelId="{298187D9-3A80-4338-9AB3-2F7D55ADACB3}" type="presParOf" srcId="{62DCA3AC-1FA3-F64D-AAE2-F415C6CB60A7}" destId="{B69D49AB-FF54-AA4E-9401-66B95FC5ED5E}" srcOrd="4" destOrd="0" presId="urn:microsoft.com/office/officeart/2005/8/layout/process5"/>
    <dgm:cxn modelId="{73E59093-279A-4AD9-9F19-5DBA0480D242}" type="presParOf" srcId="{62DCA3AC-1FA3-F64D-AAE2-F415C6CB60A7}" destId="{369C6362-6973-C54D-8AD7-A28CA8427E40}" srcOrd="5" destOrd="0" presId="urn:microsoft.com/office/officeart/2005/8/layout/process5"/>
    <dgm:cxn modelId="{5C3A8BA1-42BF-4545-8026-3200E5095722}" type="presParOf" srcId="{369C6362-6973-C54D-8AD7-A28CA8427E40}" destId="{501B07C0-E603-9F48-8A49-EC23DA306F60}" srcOrd="0" destOrd="0" presId="urn:microsoft.com/office/officeart/2005/8/layout/process5"/>
    <dgm:cxn modelId="{EF95C806-7477-41E5-90C9-53F58B772A6F}" type="presParOf" srcId="{62DCA3AC-1FA3-F64D-AAE2-F415C6CB60A7}" destId="{C0F40260-DA1F-A14F-8C80-C875B464361F}" srcOrd="6" destOrd="0" presId="urn:microsoft.com/office/officeart/2005/8/layout/process5"/>
    <dgm:cxn modelId="{67E76FD0-A249-4D17-8172-565C506A3D33}" type="presParOf" srcId="{62DCA3AC-1FA3-F64D-AAE2-F415C6CB60A7}" destId="{B5449875-9003-7E45-82CE-CCEC1413156A}" srcOrd="7" destOrd="0" presId="urn:microsoft.com/office/officeart/2005/8/layout/process5"/>
    <dgm:cxn modelId="{502DAC63-3164-416D-8138-651E3AD8704C}" type="presParOf" srcId="{B5449875-9003-7E45-82CE-CCEC1413156A}" destId="{620373E0-B1E8-3E49-954B-48A154093523}" srcOrd="0" destOrd="0" presId="urn:microsoft.com/office/officeart/2005/8/layout/process5"/>
    <dgm:cxn modelId="{9ABD0EF7-840D-45CB-B4C1-B80D40ECEAEB}" type="presParOf" srcId="{62DCA3AC-1FA3-F64D-AAE2-F415C6CB60A7}" destId="{FED9A9FA-3F6F-3843-A206-6ACCB2F04261}" srcOrd="8" destOrd="0" presId="urn:microsoft.com/office/officeart/2005/8/layout/process5"/>
    <dgm:cxn modelId="{8FA89A81-FABD-4E6B-A6B3-2607EAAE6A5A}" type="presParOf" srcId="{62DCA3AC-1FA3-F64D-AAE2-F415C6CB60A7}" destId="{3442EBC5-FE82-444E-A8BA-2BD7FAF9854F}" srcOrd="9" destOrd="0" presId="urn:microsoft.com/office/officeart/2005/8/layout/process5"/>
    <dgm:cxn modelId="{93C507E9-A7DD-4D00-8777-543388EF8C8F}" type="presParOf" srcId="{3442EBC5-FE82-444E-A8BA-2BD7FAF9854F}" destId="{1E62CA6B-14C2-0444-9732-4996694D7A8C}" srcOrd="0" destOrd="0" presId="urn:microsoft.com/office/officeart/2005/8/layout/process5"/>
    <dgm:cxn modelId="{43FD4EC9-DB63-4D8F-9485-8792C3A2C6DB}" type="presParOf" srcId="{62DCA3AC-1FA3-F64D-AAE2-F415C6CB60A7}" destId="{01BE5734-A5BA-BB42-8B05-77EE9AFDA1DA}" srcOrd="10"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99CBD2-7190-1841-9C67-388093260E2F}">
      <dsp:nvSpPr>
        <dsp:cNvPr id="0" name=""/>
        <dsp:cNvSpPr/>
      </dsp:nvSpPr>
      <dsp:spPr>
        <a:xfrm>
          <a:off x="4877" y="261133"/>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1. We Acknowledge</a:t>
          </a:r>
        </a:p>
      </dsp:txBody>
      <dsp:txXfrm>
        <a:off x="30498" y="286754"/>
        <a:ext cx="1406690" cy="823517"/>
      </dsp:txXfrm>
    </dsp:sp>
    <dsp:sp modelId="{FD49DAAA-65F0-AF4F-96E8-5120D07CD8DF}">
      <dsp:nvSpPr>
        <dsp:cNvPr id="0" name=""/>
        <dsp:cNvSpPr/>
      </dsp:nvSpPr>
      <dsp:spPr>
        <a:xfrm>
          <a:off x="1591108" y="517729"/>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591108" y="590042"/>
        <a:ext cx="216357" cy="216941"/>
      </dsp:txXfrm>
    </dsp:sp>
    <dsp:sp modelId="{A0F6B3F6-25A5-CE45-929E-C511FFB767F4}">
      <dsp:nvSpPr>
        <dsp:cNvPr id="0" name=""/>
        <dsp:cNvSpPr/>
      </dsp:nvSpPr>
      <dsp:spPr>
        <a:xfrm>
          <a:off x="2045983" y="261133"/>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2. We Review</a:t>
          </a:r>
        </a:p>
      </dsp:txBody>
      <dsp:txXfrm>
        <a:off x="2071604" y="286754"/>
        <a:ext cx="1406690" cy="823517"/>
      </dsp:txXfrm>
    </dsp:sp>
    <dsp:sp modelId="{810AD8D9-C878-354E-B6FF-74EA6FF0F254}">
      <dsp:nvSpPr>
        <dsp:cNvPr id="0" name=""/>
        <dsp:cNvSpPr/>
      </dsp:nvSpPr>
      <dsp:spPr>
        <a:xfrm>
          <a:off x="3632214" y="517729"/>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3632214" y="590042"/>
        <a:ext cx="216357" cy="216941"/>
      </dsp:txXfrm>
    </dsp:sp>
    <dsp:sp modelId="{B69D49AB-FF54-AA4E-9401-66B95FC5ED5E}">
      <dsp:nvSpPr>
        <dsp:cNvPr id="0" name=""/>
        <dsp:cNvSpPr/>
      </dsp:nvSpPr>
      <dsp:spPr>
        <a:xfrm>
          <a:off x="4087089" y="261133"/>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3. We Investigate</a:t>
          </a:r>
        </a:p>
      </dsp:txBody>
      <dsp:txXfrm>
        <a:off x="4112710" y="286754"/>
        <a:ext cx="1406690" cy="823517"/>
      </dsp:txXfrm>
    </dsp:sp>
    <dsp:sp modelId="{369C6362-6973-C54D-8AD7-A28CA8427E40}">
      <dsp:nvSpPr>
        <dsp:cNvPr id="0" name=""/>
        <dsp:cNvSpPr/>
      </dsp:nvSpPr>
      <dsp:spPr>
        <a:xfrm rot="5400000">
          <a:off x="4661514" y="1237948"/>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5400000">
        <a:off x="4707584" y="1264191"/>
        <a:ext cx="216941" cy="216357"/>
      </dsp:txXfrm>
    </dsp:sp>
    <dsp:sp modelId="{C0F40260-DA1F-A14F-8C80-C875B464361F}">
      <dsp:nvSpPr>
        <dsp:cNvPr id="0" name=""/>
        <dsp:cNvSpPr/>
      </dsp:nvSpPr>
      <dsp:spPr>
        <a:xfrm>
          <a:off x="4087089" y="1719066"/>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4. We Respond</a:t>
          </a:r>
        </a:p>
      </dsp:txBody>
      <dsp:txXfrm>
        <a:off x="4112710" y="1744687"/>
        <a:ext cx="1406690" cy="823517"/>
      </dsp:txXfrm>
    </dsp:sp>
    <dsp:sp modelId="{B5449875-9003-7E45-82CE-CCEC1413156A}">
      <dsp:nvSpPr>
        <dsp:cNvPr id="0" name=""/>
        <dsp:cNvSpPr/>
      </dsp:nvSpPr>
      <dsp:spPr>
        <a:xfrm rot="10800000">
          <a:off x="3649709" y="1975662"/>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3742433" y="2047975"/>
        <a:ext cx="216357" cy="216941"/>
      </dsp:txXfrm>
    </dsp:sp>
    <dsp:sp modelId="{FED9A9FA-3F6F-3843-A206-6ACCB2F04261}">
      <dsp:nvSpPr>
        <dsp:cNvPr id="0" name=""/>
        <dsp:cNvSpPr/>
      </dsp:nvSpPr>
      <dsp:spPr>
        <a:xfrm>
          <a:off x="2045983" y="1719066"/>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5. We Take Action</a:t>
          </a:r>
        </a:p>
      </dsp:txBody>
      <dsp:txXfrm>
        <a:off x="2071604" y="1744687"/>
        <a:ext cx="1406690" cy="823517"/>
      </dsp:txXfrm>
    </dsp:sp>
    <dsp:sp modelId="{3442EBC5-FE82-444E-A8BA-2BD7FAF9854F}">
      <dsp:nvSpPr>
        <dsp:cNvPr id="0" name=""/>
        <dsp:cNvSpPr/>
      </dsp:nvSpPr>
      <dsp:spPr>
        <a:xfrm rot="10800000">
          <a:off x="1608603" y="1975662"/>
          <a:ext cx="309081" cy="36156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1701327" y="2047975"/>
        <a:ext cx="216357" cy="216941"/>
      </dsp:txXfrm>
    </dsp:sp>
    <dsp:sp modelId="{01BE5734-A5BA-BB42-8B05-77EE9AFDA1DA}">
      <dsp:nvSpPr>
        <dsp:cNvPr id="0" name=""/>
        <dsp:cNvSpPr/>
      </dsp:nvSpPr>
      <dsp:spPr>
        <a:xfrm>
          <a:off x="4877" y="1719066"/>
          <a:ext cx="1457932" cy="87475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6. We Record</a:t>
          </a:r>
        </a:p>
      </dsp:txBody>
      <dsp:txXfrm>
        <a:off x="30498" y="1744687"/>
        <a:ext cx="1406690" cy="8235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2026-01-31T13:00:00+00:00</Reminder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016E3-221A-4C29-B1EB-99459EE3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1ad80-1bfb-409b-a916-ff76a5ae5697"/>
    <ds:schemaRef ds:uri="dceab1a4-afb2-4c53-88ad-b7ce03901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7CFA6-88C2-494E-BC04-F0835077F668}">
  <ds:schemaRefs>
    <ds:schemaRef ds:uri="http://schemas.openxmlformats.org/officeDocument/2006/bibliography"/>
  </ds:schemaRefs>
</ds:datastoreItem>
</file>

<file path=customXml/itemProps3.xml><?xml version="1.0" encoding="utf-8"?>
<ds:datastoreItem xmlns:ds="http://schemas.openxmlformats.org/officeDocument/2006/customXml" ds:itemID="{F9565A17-8D96-4D52-8901-4C26B075E58D}">
  <ds:schemaRefs>
    <ds:schemaRef ds:uri="http://schemas.microsoft.com/office/2006/metadata/properties"/>
    <ds:schemaRef ds:uri="http://schemas.microsoft.com/office/infopath/2007/PartnerControls"/>
    <ds:schemaRef ds:uri="b301ad80-1bfb-409b-a916-ff76a5ae5697"/>
  </ds:schemaRefs>
</ds:datastoreItem>
</file>

<file path=customXml/itemProps4.xml><?xml version="1.0" encoding="utf-8"?>
<ds:datastoreItem xmlns:ds="http://schemas.openxmlformats.org/officeDocument/2006/customXml" ds:itemID="{0977037F-7764-4276-81D2-A0B99E7BE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Donna Rhall</cp:lastModifiedBy>
  <cp:revision>2</cp:revision>
  <cp:lastPrinted>2015-04-21T02:31:00Z</cp:lastPrinted>
  <dcterms:created xsi:type="dcterms:W3CDTF">2024-02-05T05:40:00Z</dcterms:created>
  <dcterms:modified xsi:type="dcterms:W3CDTF">2024-02-05T05:40:00Z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